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6DAE" w14:textId="5FDD1A79" w:rsidR="00E33E77" w:rsidRPr="009D0C23" w:rsidRDefault="00E33E77" w:rsidP="00E35E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bookmarkStart w:id="0" w:name="_Hlk195697787"/>
      <w:bookmarkStart w:id="1" w:name="_Hlk195697795"/>
      <w:r w:rsidRPr="009D0C23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 xml:space="preserve">OPIS PROCESU OBSŁUGI KORESPONDENCJI WYCHODZĄCEJ W SYSTEMIE ELEKTRONICZNEGO OBIEGU DOKUMENTÓW </w:t>
      </w:r>
      <w:r w:rsidRPr="009D0C23">
        <w:rPr>
          <w:rStyle w:val="eop"/>
          <w:rFonts w:asciiTheme="minorHAnsi" w:hAnsiTheme="minorHAnsi" w:cstheme="minorHAnsi"/>
          <w:b/>
          <w:bCs/>
          <w:shd w:val="clear" w:color="auto" w:fill="FFFFFF"/>
        </w:rPr>
        <w:t> </w:t>
      </w:r>
      <w:r w:rsidRPr="009D0C23">
        <w:rPr>
          <w:rStyle w:val="eop"/>
          <w:rFonts w:asciiTheme="minorHAnsi" w:eastAsiaTheme="minorEastAsia" w:hAnsiTheme="minorHAnsi" w:cstheme="minorHAnsi"/>
          <w:b/>
          <w:bCs/>
        </w:rPr>
        <w:t xml:space="preserve"> </w:t>
      </w:r>
    </w:p>
    <w:p w14:paraId="601610DB" w14:textId="77777777" w:rsidR="00E33E77" w:rsidRPr="009D0C23" w:rsidRDefault="00E33E77" w:rsidP="00E35E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</w:p>
    <w:p w14:paraId="723CAFEA" w14:textId="6BD8EB0D" w:rsidR="00E33E77" w:rsidRPr="009D0C23" w:rsidRDefault="00E33E77" w:rsidP="00E35E3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9D0C23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Szczegółowe funkcjonalności procesu obsługi korespondencji wychodzącej:</w:t>
      </w:r>
      <w:r w:rsidRPr="009D0C23">
        <w:rPr>
          <w:rStyle w:val="eop"/>
          <w:rFonts w:asciiTheme="minorHAnsi" w:hAnsiTheme="minorHAnsi" w:cstheme="minorHAnsi"/>
          <w:b/>
          <w:bCs/>
          <w:shd w:val="clear" w:color="auto" w:fill="FFFFFF"/>
        </w:rPr>
        <w:t> </w:t>
      </w:r>
    </w:p>
    <w:p w14:paraId="53C3EA8E" w14:textId="1D512B2A" w:rsidR="007829DC" w:rsidRPr="009D0C23" w:rsidRDefault="00E33E77" w:rsidP="00E35E3E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t xml:space="preserve">Proces obsługi korespondencji wychodzącej powinien: </w:t>
      </w:r>
    </w:p>
    <w:p w14:paraId="0D4B0D02" w14:textId="77777777" w:rsidR="00BD5644" w:rsidRPr="009D0C23" w:rsidRDefault="007829DC" w:rsidP="00E35E3E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t xml:space="preserve">Umożliwiać </w:t>
      </w:r>
      <w:r w:rsidR="00E33E77" w:rsidRPr="009D0C23">
        <w:rPr>
          <w:rFonts w:asciiTheme="minorHAnsi" w:hAnsiTheme="minorHAnsi" w:cstheme="minorHAnsi"/>
          <w:shd w:val="clear" w:color="auto" w:fill="FFFFFF"/>
        </w:rPr>
        <w:t>rejestrację, drukowanie, wysyłkę i monitorowanie</w:t>
      </w:r>
      <w:r w:rsidR="00BD5644" w:rsidRPr="009D0C23">
        <w:rPr>
          <w:rFonts w:asciiTheme="minorHAnsi" w:hAnsiTheme="minorHAnsi" w:cstheme="minorHAnsi"/>
          <w:shd w:val="clear" w:color="auto" w:fill="FFFFFF"/>
        </w:rPr>
        <w:t xml:space="preserve"> dokumentu</w:t>
      </w:r>
      <w:r w:rsidR="00E33E77" w:rsidRPr="009D0C23">
        <w:rPr>
          <w:rFonts w:asciiTheme="minorHAnsi" w:hAnsiTheme="minorHAnsi" w:cstheme="minorHAnsi"/>
          <w:shd w:val="clear" w:color="auto" w:fill="FFFFFF"/>
        </w:rPr>
        <w:t>. </w:t>
      </w:r>
    </w:p>
    <w:p w14:paraId="4A353E13" w14:textId="133EB742" w:rsidR="00E33E77" w:rsidRPr="009D0C23" w:rsidRDefault="00E33E77" w:rsidP="00E35E3E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uv3um"/>
          <w:rFonts w:asciiTheme="minorHAnsi" w:eastAsiaTheme="minorEastAsia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t>Powinien zapewniać kontrolę nad obiegiem dokumentów oraz umożliwiać generowanie raportów.</w:t>
      </w:r>
      <w:r w:rsidRPr="009D0C23">
        <w:rPr>
          <w:rStyle w:val="uv3um"/>
          <w:rFonts w:asciiTheme="minorHAnsi" w:hAnsiTheme="minorHAnsi" w:cstheme="minorHAnsi"/>
          <w:shd w:val="clear" w:color="auto" w:fill="FFFFFF"/>
        </w:rPr>
        <w:t> </w:t>
      </w:r>
    </w:p>
    <w:p w14:paraId="4CC0F518" w14:textId="57484A58" w:rsidR="00E33E77" w:rsidRPr="009D0C23" w:rsidRDefault="007829DC" w:rsidP="00E35E3E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Style w:val="uv3um"/>
          <w:rFonts w:asciiTheme="minorHAnsi" w:eastAsiaTheme="minorEastAsia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t>O</w:t>
      </w:r>
      <w:r w:rsidR="00E33E77" w:rsidRPr="009D0C23">
        <w:rPr>
          <w:rFonts w:asciiTheme="minorHAnsi" w:hAnsiTheme="minorHAnsi" w:cstheme="minorHAnsi"/>
          <w:shd w:val="clear" w:color="auto" w:fill="FFFFFF"/>
        </w:rPr>
        <w:t xml:space="preserve">bejmować sporządzenie dokumentu, jego rejestrację, wybór metody wysyłki, fizyczne przygotowanie do wysłania (np. pakowanie i adresowanie), samą wysyłkę, </w:t>
      </w:r>
      <w:r w:rsidR="00077826">
        <w:rPr>
          <w:rFonts w:asciiTheme="minorHAnsi" w:hAnsiTheme="minorHAnsi" w:cstheme="minorHAnsi"/>
          <w:shd w:val="clear" w:color="auto" w:fill="FFFFFF"/>
        </w:rPr>
        <w:br/>
      </w:r>
      <w:r w:rsidR="00E33E77" w:rsidRPr="009D0C23">
        <w:rPr>
          <w:rFonts w:asciiTheme="minorHAnsi" w:hAnsiTheme="minorHAnsi" w:cstheme="minorHAnsi"/>
          <w:shd w:val="clear" w:color="auto" w:fill="FFFFFF"/>
        </w:rPr>
        <w:t>a następnie archiwizację kopii lub zapisu elektronicznego.</w:t>
      </w:r>
      <w:r w:rsidR="00E33E77" w:rsidRPr="009D0C23">
        <w:rPr>
          <w:rStyle w:val="uv3um"/>
          <w:rFonts w:asciiTheme="minorHAnsi" w:hAnsiTheme="minorHAnsi" w:cstheme="minorHAnsi"/>
          <w:shd w:val="clear" w:color="auto" w:fill="FFFFFF"/>
        </w:rPr>
        <w:t> </w:t>
      </w:r>
    </w:p>
    <w:p w14:paraId="638A111B" w14:textId="41E775C2" w:rsidR="00E33E77" w:rsidRPr="009D0C23" w:rsidRDefault="007829DC" w:rsidP="00E35E3E">
      <w:pPr>
        <w:pStyle w:val="paragraph"/>
        <w:numPr>
          <w:ilvl w:val="2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t xml:space="preserve">Proces ma na celu </w:t>
      </w:r>
      <w:r w:rsidR="00E33E77" w:rsidRPr="009D0C23">
        <w:rPr>
          <w:rFonts w:asciiTheme="minorHAnsi" w:hAnsiTheme="minorHAnsi" w:cstheme="minorHAnsi"/>
          <w:shd w:val="clear" w:color="auto" w:fill="FFFFFF"/>
        </w:rPr>
        <w:t>minimaliz</w:t>
      </w:r>
      <w:r w:rsidRPr="009D0C23">
        <w:rPr>
          <w:rFonts w:asciiTheme="minorHAnsi" w:hAnsiTheme="minorHAnsi" w:cstheme="minorHAnsi"/>
          <w:shd w:val="clear" w:color="auto" w:fill="FFFFFF"/>
        </w:rPr>
        <w:t>ować</w:t>
      </w:r>
      <w:r w:rsidR="00E33E77" w:rsidRPr="009D0C23">
        <w:rPr>
          <w:rFonts w:asciiTheme="minorHAnsi" w:hAnsiTheme="minorHAnsi" w:cstheme="minorHAnsi"/>
          <w:shd w:val="clear" w:color="auto" w:fill="FFFFFF"/>
        </w:rPr>
        <w:t xml:space="preserve"> ryzyko błędów i niezgodności.</w:t>
      </w:r>
    </w:p>
    <w:p w14:paraId="3C7BBDB1" w14:textId="77777777" w:rsidR="007829DC" w:rsidRPr="009D0C23" w:rsidRDefault="007829DC" w:rsidP="00E35E3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</w:rPr>
      </w:pPr>
    </w:p>
    <w:p w14:paraId="39355BB7" w14:textId="4550B5E3" w:rsidR="007829DC" w:rsidRPr="009D0C23" w:rsidRDefault="007829DC" w:rsidP="00E35E3E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>Wymagania systemu do obsługi korespondencji wychodzącej: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4FAFDBB4" w14:textId="60F13ADE" w:rsidR="007829DC" w:rsidRPr="009D0C23" w:rsidRDefault="007829DC" w:rsidP="00E35E3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Proces obsługi </w:t>
      </w:r>
      <w:r w:rsidRPr="009D0C23">
        <w:rPr>
          <w:rFonts w:asciiTheme="minorHAnsi" w:eastAsiaTheme="minorEastAsia" w:hAnsiTheme="minorHAnsi" w:cstheme="minorHAnsi"/>
        </w:rPr>
        <w:t>korespondencji wychodzącej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 w systemie E</w:t>
      </w:r>
      <w:r w:rsidR="1A1217CC" w:rsidRPr="009D0C23">
        <w:rPr>
          <w:rStyle w:val="normaltextrun"/>
          <w:rFonts w:asciiTheme="minorHAnsi" w:eastAsiaTheme="minorEastAsia" w:hAnsiTheme="minorHAnsi" w:cstheme="minorHAnsi"/>
        </w:rPr>
        <w:t>OD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 ma na celu zebranie od wszystkich osób decyzyjnych akceptacji lub uwag do przygotowanego </w:t>
      </w:r>
      <w:r w:rsidRPr="009D0C23">
        <w:rPr>
          <w:rFonts w:asciiTheme="minorHAnsi" w:eastAsiaTheme="minorEastAsia" w:hAnsiTheme="minorHAnsi" w:cstheme="minorHAnsi"/>
        </w:rPr>
        <w:t>korespondencji</w:t>
      </w:r>
      <w:r w:rsidR="00E86830" w:rsidRPr="009D0C23">
        <w:rPr>
          <w:rFonts w:asciiTheme="minorHAnsi" w:eastAsiaTheme="minorEastAsia" w:hAnsiTheme="minorHAnsi" w:cstheme="minorHAnsi"/>
        </w:rPr>
        <w:t>.</w:t>
      </w:r>
      <w:r w:rsidRPr="009D0C23">
        <w:rPr>
          <w:rFonts w:asciiTheme="minorHAnsi" w:eastAsiaTheme="minorEastAsia" w:hAnsiTheme="minorHAnsi" w:cstheme="minorHAnsi"/>
        </w:rPr>
        <w:t xml:space="preserve"> </w:t>
      </w:r>
    </w:p>
    <w:p w14:paraId="1C8CF039" w14:textId="45B23ED4" w:rsidR="007829DC" w:rsidRPr="009D0C23" w:rsidRDefault="007829DC" w:rsidP="00E35E3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 xml:space="preserve">System powinien umożliwiać rejestrowanie korespondencji </w:t>
      </w:r>
      <w:r w:rsidR="003F5D26" w:rsidRPr="009D0C23">
        <w:rPr>
          <w:rStyle w:val="normaltextrun"/>
          <w:rFonts w:asciiTheme="minorHAnsi" w:hAnsiTheme="minorHAnsi" w:cstheme="minorHAnsi"/>
          <w:shd w:val="clear" w:color="auto" w:fill="FFFFFF"/>
        </w:rPr>
        <w:t>w</w:t>
      </w: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 xml:space="preserve">ychodzącej, w tym nadawanie numerów identyfikacyjnych, daty </w:t>
      </w:r>
      <w:r w:rsidR="003F5D26" w:rsidRPr="009D0C23">
        <w:rPr>
          <w:rStyle w:val="normaltextrun"/>
          <w:rFonts w:asciiTheme="minorHAnsi" w:hAnsiTheme="minorHAnsi" w:cstheme="minorHAnsi"/>
          <w:shd w:val="clear" w:color="auto" w:fill="FFFFFF"/>
        </w:rPr>
        <w:t>wysyłki</w:t>
      </w: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 xml:space="preserve">, danych </w:t>
      </w:r>
      <w:r w:rsidR="003F5D26" w:rsidRPr="009D0C23">
        <w:rPr>
          <w:rStyle w:val="normaltextrun"/>
          <w:rFonts w:asciiTheme="minorHAnsi" w:hAnsiTheme="minorHAnsi" w:cstheme="minorHAnsi"/>
          <w:shd w:val="clear" w:color="auto" w:fill="FFFFFF"/>
        </w:rPr>
        <w:t>odbiorcy</w:t>
      </w: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 xml:space="preserve"> oraz opisu zawartości. 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65E88914" w14:textId="645487FA" w:rsidR="007829DC" w:rsidRPr="009D0C23" w:rsidRDefault="007829DC" w:rsidP="00E35E3E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>Ważne jest, aby system śledził drogę dokumentu w organizacji, informując o osobach odpowiedzialnych za dany etap i pozwalając na monitorowanie postępu sprawy. 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24DFC452" w14:textId="0B5902BD" w:rsidR="007829DC" w:rsidRPr="009D0C23" w:rsidRDefault="007829DC" w:rsidP="00E35E3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 xml:space="preserve">System powinien być kompatybilny z systemami e-mail, Elektroniczną Skrzynką Podawczą (np. platforma ePUAP, usługa e-Doręczenia), systemami finansowo-księgowymi, </w:t>
      </w:r>
      <w:r w:rsidR="00077826">
        <w:rPr>
          <w:rStyle w:val="normaltextrun"/>
          <w:rFonts w:asciiTheme="minorHAnsi" w:hAnsiTheme="minorHAnsi" w:cstheme="minorHAnsi"/>
          <w:shd w:val="clear" w:color="auto" w:fill="FFFFFF"/>
        </w:rPr>
        <w:br/>
      </w:r>
      <w:r w:rsidRPr="009D0C23">
        <w:rPr>
          <w:rStyle w:val="normaltextrun"/>
          <w:rFonts w:asciiTheme="minorHAnsi" w:hAnsiTheme="minorHAnsi" w:cstheme="minorHAnsi"/>
          <w:shd w:val="clear" w:color="auto" w:fill="FFFFFF"/>
        </w:rPr>
        <w:t>a także z systemami archiwizacji. </w:t>
      </w:r>
      <w:r w:rsidRPr="009D0C23">
        <w:rPr>
          <w:rStyle w:val="normaltextrun"/>
          <w:rFonts w:asciiTheme="minorHAnsi" w:hAnsiTheme="minorHAnsi" w:cstheme="minorHAnsi"/>
        </w:rPr>
        <w:t> 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377B4186" w14:textId="77777777" w:rsidR="007829DC" w:rsidRPr="009D0C23" w:rsidRDefault="007829DC" w:rsidP="00E35E3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</w:rPr>
        <w:t>System musi zintegrować dane, aby połączyć informacje z pozostałych procesów obsługi jakie działają w Spółce w spójny i ujednolicony widok. Integracja danych pozwala na efektywniejsze zarządzanie informacjami, lepsze podejmowanie decyzji i optymalizację procesów w Spółce.  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0E8D9351" w14:textId="00A7A717" w:rsidR="007829DC" w:rsidRPr="009D0C23" w:rsidRDefault="007829DC" w:rsidP="00E35E3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</w:rPr>
        <w:t xml:space="preserve">System musi posiadać funkcję automatycznego uzupełniania danych, zwaną również jako autouzupełnianie, która automatycznie uzupełnia pola w formularzach w tym adresy </w:t>
      </w:r>
      <w:r w:rsidR="00077826">
        <w:rPr>
          <w:rStyle w:val="normaltextrun"/>
          <w:rFonts w:asciiTheme="minorHAnsi" w:hAnsiTheme="minorHAnsi" w:cstheme="minorHAnsi"/>
        </w:rPr>
        <w:br/>
      </w:r>
      <w:r w:rsidRPr="009D0C23">
        <w:rPr>
          <w:rStyle w:val="normaltextrun"/>
          <w:rFonts w:asciiTheme="minorHAnsi" w:hAnsiTheme="minorHAnsi" w:cstheme="minorHAnsi"/>
        </w:rPr>
        <w:t>i inne dane na podstawie wcześniej wprowadzonych informacji. Funkcja umożliwia szybsze</w:t>
      </w:r>
      <w:r w:rsidR="00077826">
        <w:rPr>
          <w:rStyle w:val="normaltextrun"/>
          <w:rFonts w:asciiTheme="minorHAnsi" w:hAnsiTheme="minorHAnsi" w:cstheme="minorHAnsi"/>
        </w:rPr>
        <w:br/>
      </w:r>
      <w:r w:rsidRPr="009D0C23">
        <w:rPr>
          <w:rStyle w:val="normaltextrun"/>
          <w:rFonts w:asciiTheme="minorHAnsi" w:hAnsiTheme="minorHAnsi" w:cstheme="minorHAnsi"/>
        </w:rPr>
        <w:t>i bardziej efektywne wypełnianie formularzy, oszczędzając czas i minimalizując ryzyko błędów. </w:t>
      </w:r>
      <w:r w:rsidRPr="009D0C23">
        <w:rPr>
          <w:rStyle w:val="eop"/>
          <w:rFonts w:asciiTheme="minorHAnsi" w:hAnsiTheme="minorHAnsi" w:cstheme="minorHAnsi"/>
        </w:rPr>
        <w:t> </w:t>
      </w:r>
    </w:p>
    <w:p w14:paraId="22F2D647" w14:textId="77777777" w:rsidR="000A2D12" w:rsidRPr="000A2D12" w:rsidRDefault="007829DC" w:rsidP="009F48CC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eastAsiaTheme="minorEastAsia" w:cstheme="minorHAnsi"/>
        </w:rPr>
      </w:pPr>
      <w:r w:rsidRPr="000A2D12">
        <w:rPr>
          <w:rStyle w:val="normaltextrun"/>
          <w:rFonts w:asciiTheme="minorHAnsi" w:hAnsiTheme="minorHAnsi" w:cstheme="minorHAnsi"/>
        </w:rPr>
        <w:t xml:space="preserve">System musi posiadać </w:t>
      </w:r>
      <w:r w:rsidR="003F5D26" w:rsidRPr="000A2D12">
        <w:rPr>
          <w:rStyle w:val="normaltextrun"/>
          <w:rFonts w:asciiTheme="minorHAnsi" w:hAnsiTheme="minorHAnsi" w:cstheme="minorHAnsi"/>
        </w:rPr>
        <w:t xml:space="preserve">również </w:t>
      </w:r>
      <w:r w:rsidRPr="000A2D12">
        <w:rPr>
          <w:rStyle w:val="normaltextrun"/>
          <w:rFonts w:asciiTheme="minorHAnsi" w:hAnsiTheme="minorHAnsi" w:cstheme="minorHAnsi"/>
        </w:rPr>
        <w:t>funkcję ręcznego wprowadzania danych do formularza co pozwala użytkownikowi bezpośrednie wpisywanie informacji w polach formularza, co jest alternatywą dla automatycznych metod wprowadzania danych. Formularze umożliwiają wygodne</w:t>
      </w:r>
      <w:r w:rsidR="003F5D26" w:rsidRPr="000A2D12">
        <w:rPr>
          <w:rStyle w:val="normaltextrun"/>
          <w:rFonts w:asciiTheme="minorHAnsi" w:hAnsiTheme="minorHAnsi" w:cstheme="minorHAnsi"/>
        </w:rPr>
        <w:t xml:space="preserve"> </w:t>
      </w:r>
      <w:r w:rsidRPr="000A2D12">
        <w:rPr>
          <w:rStyle w:val="normaltextrun"/>
          <w:rFonts w:asciiTheme="minorHAnsi" w:hAnsiTheme="minorHAnsi" w:cstheme="minorHAnsi"/>
        </w:rPr>
        <w:t>i uporządkowane zbieranie danych, a ręczne wprowadzanie jest przydatne, gdy automatyzacja nie jest możliwa lub pożądana, np. w przypadku unikalnych lub złożonych danych. </w:t>
      </w:r>
      <w:r w:rsidRPr="000A2D12">
        <w:rPr>
          <w:rStyle w:val="eop"/>
          <w:rFonts w:asciiTheme="minorHAnsi" w:hAnsiTheme="minorHAnsi" w:cstheme="minorHAnsi"/>
        </w:rPr>
        <w:t> </w:t>
      </w:r>
    </w:p>
    <w:p w14:paraId="4FE45C97" w14:textId="1D42B3A7" w:rsidR="000A2D12" w:rsidRPr="000A2D12" w:rsidRDefault="000A2D12" w:rsidP="009F48CC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0A2D12">
        <w:rPr>
          <w:rFonts w:asciiTheme="minorHAnsi" w:eastAsiaTheme="minorEastAsia" w:hAnsiTheme="minorHAnsi" w:cstheme="minorHAnsi"/>
        </w:rPr>
        <w:t>System musi posiadać funkcję autokorekty w formularzu. F</w:t>
      </w:r>
      <w:r w:rsidRPr="000A2D12">
        <w:rPr>
          <w:rFonts w:asciiTheme="minorHAnsi" w:hAnsiTheme="minorHAnsi" w:cstheme="minorHAnsi"/>
          <w:shd w:val="clear" w:color="auto" w:fill="FFFFFF"/>
        </w:rPr>
        <w:t>unkcja, która automatycznie poprawia błędy pisowni i formatowania podczas wpisywania tekstu w polu formularza, zastępując błędnie napisane słowa poprawnymi lub wykonując automatyczne formatowanie.</w:t>
      </w:r>
    </w:p>
    <w:p w14:paraId="40CE4DEE" w14:textId="2EE8DA31" w:rsidR="007829DC" w:rsidRPr="009D0C23" w:rsidRDefault="007829DC" w:rsidP="00E35E3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</w:rPr>
        <w:t>System musi posiadać funkcję wyłączania tworzenia duplikatów, aby zapobiegać powstawaniu duplikatów danych lub usuwanie istniejących, zduplikowanych danych</w:t>
      </w:r>
      <w:r w:rsidR="00E86830" w:rsidRPr="009D0C23">
        <w:rPr>
          <w:rStyle w:val="normaltextrun"/>
          <w:rFonts w:asciiTheme="minorHAnsi" w:hAnsiTheme="minorHAnsi" w:cstheme="minorHAnsi"/>
        </w:rPr>
        <w:t>.</w:t>
      </w:r>
    </w:p>
    <w:p w14:paraId="6B86F4B8" w14:textId="3AC1CE22" w:rsidR="007829DC" w:rsidRPr="009D0C23" w:rsidRDefault="007829DC" w:rsidP="00E35E3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scxw68567246"/>
          <w:rFonts w:asciiTheme="minorHAnsi" w:hAnsiTheme="minorHAnsi" w:cstheme="minorHAnsi"/>
        </w:rPr>
      </w:pPr>
      <w:r w:rsidRPr="009D0C23">
        <w:rPr>
          <w:rStyle w:val="normaltextrun"/>
          <w:rFonts w:asciiTheme="minorHAnsi" w:hAnsiTheme="minorHAnsi" w:cstheme="minorHAnsi"/>
        </w:rPr>
        <w:t xml:space="preserve">System musi umożliwiać wybór daty za pośrednictwem kalendarza. Oznacza to, że </w:t>
      </w:r>
      <w:r w:rsidR="00077826">
        <w:rPr>
          <w:rStyle w:val="normaltextrun"/>
          <w:rFonts w:asciiTheme="minorHAnsi" w:hAnsiTheme="minorHAnsi" w:cstheme="minorHAnsi"/>
        </w:rPr>
        <w:br/>
      </w:r>
      <w:r w:rsidRPr="009D0C23">
        <w:rPr>
          <w:rStyle w:val="normaltextrun"/>
          <w:rFonts w:asciiTheme="minorHAnsi" w:hAnsiTheme="minorHAnsi" w:cstheme="minorHAnsi"/>
        </w:rPr>
        <w:t>w interfejsie użytkownika powinna być dostępna kontrolka kalendarza, która pozwala na kliknięcie i wybranie daty. Użytkownik nie powinien być zmuszony do ręcznego wpisywania daty.</w:t>
      </w:r>
      <w:r w:rsidRPr="009D0C23">
        <w:rPr>
          <w:rStyle w:val="scxw68567246"/>
          <w:rFonts w:asciiTheme="minorHAnsi" w:hAnsiTheme="minorHAnsi" w:cstheme="minorHAnsi"/>
        </w:rPr>
        <w:t> </w:t>
      </w:r>
    </w:p>
    <w:p w14:paraId="444FF797" w14:textId="03A9EAEA" w:rsidR="007829DC" w:rsidRPr="009D0C23" w:rsidRDefault="007829DC" w:rsidP="00E35E3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D0C23">
        <w:rPr>
          <w:rFonts w:asciiTheme="minorHAnsi" w:hAnsiTheme="minorHAnsi" w:cstheme="minorHAnsi"/>
          <w:shd w:val="clear" w:color="auto" w:fill="FFFFFF"/>
        </w:rPr>
        <w:lastRenderedPageBreak/>
        <w:t xml:space="preserve">System korespondencji wychodzącej powinien umożliwiać podpisywanie dokumentów w różny sposób, w zależności od potrzeb i wymagań. Dopuszczalne formy podpisu to podpis odręczny na wydruku, </w:t>
      </w:r>
      <w:r w:rsidR="00EB7D1D" w:rsidRPr="009D0C23">
        <w:rPr>
          <w:rFonts w:asciiTheme="minorHAnsi" w:hAnsiTheme="minorHAnsi" w:cstheme="minorHAnsi"/>
        </w:rPr>
        <w:t>kwalifikowany podpis elektroniczny</w:t>
      </w:r>
      <w:r w:rsidRPr="009D0C23">
        <w:rPr>
          <w:rFonts w:asciiTheme="minorHAnsi" w:hAnsiTheme="minorHAnsi" w:cstheme="minorHAnsi"/>
          <w:shd w:val="clear" w:color="auto" w:fill="FFFFFF"/>
        </w:rPr>
        <w:t>. System powinien integrować te metody i umożliwiać ich stosowanie w zależności od konfiguracji procesu obiegu dokumentów.</w:t>
      </w:r>
    </w:p>
    <w:p w14:paraId="3F9A0D9A" w14:textId="77777777" w:rsidR="007829DC" w:rsidRPr="009D0C23" w:rsidRDefault="007829DC" w:rsidP="00E35E3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rStyle w:val="uv3um"/>
          <w:rFonts w:asciiTheme="minorHAnsi" w:hAnsiTheme="minorHAnsi" w:cstheme="minorHAnsi"/>
        </w:rPr>
      </w:pPr>
      <w:r w:rsidRPr="009D0C23">
        <w:rPr>
          <w:rFonts w:asciiTheme="minorHAnsi" w:hAnsiTheme="minorHAnsi" w:cstheme="minorHAnsi"/>
          <w:spacing w:val="2"/>
          <w:shd w:val="clear" w:color="auto" w:fill="FFFFFF"/>
        </w:rPr>
        <w:t>System powinien umożliwiać łączenie korespondencji wychodzącej z pismem przychodzącym, tworząc tzw. "sprawę", co ułatwia śledzenie historii komunikacji.</w:t>
      </w:r>
      <w:r w:rsidRPr="009D0C23">
        <w:rPr>
          <w:rStyle w:val="uv3um"/>
          <w:rFonts w:asciiTheme="minorHAnsi" w:hAnsiTheme="minorHAnsi" w:cstheme="minorHAnsi"/>
          <w:spacing w:val="2"/>
          <w:shd w:val="clear" w:color="auto" w:fill="FFFFFF"/>
        </w:rPr>
        <w:t> </w:t>
      </w:r>
    </w:p>
    <w:p w14:paraId="1ED19F77" w14:textId="77777777" w:rsidR="007829DC" w:rsidRPr="009D0C23" w:rsidRDefault="007829DC" w:rsidP="00E35E3E">
      <w:pPr>
        <w:pStyle w:val="k3ksmc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uv3um"/>
          <w:rFonts w:asciiTheme="minorHAnsi" w:hAnsiTheme="minorHAnsi" w:cstheme="minorHAnsi"/>
          <w:spacing w:val="2"/>
        </w:rPr>
      </w:pPr>
      <w:r w:rsidRPr="009D0C23">
        <w:rPr>
          <w:rFonts w:asciiTheme="minorHAnsi" w:hAnsiTheme="minorHAnsi" w:cstheme="minorHAnsi"/>
          <w:spacing w:val="2"/>
        </w:rPr>
        <w:t>Każdy dokument wychodzący powinien posiadać unikalną sygnaturę, która ułatwia jego identyfikację i późniejsze odnajdywanie w systemie, oraz na wydrukach.</w:t>
      </w:r>
      <w:r w:rsidRPr="009D0C23">
        <w:rPr>
          <w:rStyle w:val="uv3um"/>
          <w:rFonts w:asciiTheme="minorHAnsi" w:hAnsiTheme="minorHAnsi" w:cstheme="minorHAnsi"/>
          <w:spacing w:val="2"/>
        </w:rPr>
        <w:t> </w:t>
      </w:r>
    </w:p>
    <w:p w14:paraId="7A3C1632" w14:textId="77777777" w:rsidR="00BD5644" w:rsidRPr="009D0C23" w:rsidRDefault="00BD5644" w:rsidP="00E35E3E">
      <w:pPr>
        <w:pStyle w:val="k3ksmc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uv3um"/>
          <w:rFonts w:asciiTheme="minorHAnsi" w:hAnsiTheme="minorHAnsi" w:cstheme="minorHAnsi"/>
          <w:spacing w:val="2"/>
        </w:rPr>
      </w:pPr>
      <w:r w:rsidRPr="009D0C23">
        <w:rPr>
          <w:rFonts w:asciiTheme="minorHAnsi" w:hAnsiTheme="minorHAnsi" w:cstheme="minorHAnsi"/>
          <w:spacing w:val="2"/>
        </w:rPr>
        <w:t>System musi umożliwiać wydruk dokumentu z odpowiednim miejscem na podpis odręczny, a także rejestrowanie informacji o tym, że dokument został podpisany w ten sposób.</w:t>
      </w:r>
      <w:r w:rsidRPr="009D0C23">
        <w:rPr>
          <w:rStyle w:val="uv3um"/>
          <w:rFonts w:asciiTheme="minorHAnsi" w:hAnsiTheme="minorHAnsi" w:cstheme="minorHAnsi"/>
          <w:spacing w:val="2"/>
        </w:rPr>
        <w:t> </w:t>
      </w:r>
    </w:p>
    <w:p w14:paraId="019A245D" w14:textId="2287A31F" w:rsidR="00EB7D1D" w:rsidRDefault="00BD5644" w:rsidP="00E35E3E">
      <w:pPr>
        <w:pStyle w:val="k3ksmc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uv3um"/>
          <w:rFonts w:asciiTheme="minorHAnsi" w:hAnsiTheme="minorHAnsi" w:cstheme="minorHAnsi"/>
          <w:spacing w:val="2"/>
        </w:rPr>
      </w:pPr>
      <w:r w:rsidRPr="009D0C23">
        <w:rPr>
          <w:rFonts w:asciiTheme="minorHAnsi" w:hAnsiTheme="minorHAnsi" w:cstheme="minorHAnsi"/>
          <w:spacing w:val="2"/>
        </w:rPr>
        <w:t xml:space="preserve">W przypadku konieczności podpisywania dokumentów </w:t>
      </w:r>
      <w:r w:rsidR="00EB7D1D" w:rsidRPr="009D0C23">
        <w:rPr>
          <w:rFonts w:asciiTheme="minorHAnsi" w:hAnsiTheme="minorHAnsi" w:cstheme="minorHAnsi"/>
        </w:rPr>
        <w:t>kwalifikowanym podpisem elektronicznym</w:t>
      </w:r>
      <w:r w:rsidRPr="009D0C23">
        <w:rPr>
          <w:rFonts w:asciiTheme="minorHAnsi" w:hAnsiTheme="minorHAnsi" w:cstheme="minorHAnsi"/>
          <w:spacing w:val="2"/>
        </w:rPr>
        <w:t xml:space="preserve"> system powinien integrować się z odpowiednimi usługami i umożliwiać złożenie podpisu w sposób zgodny z obowiązującymi przepisami.</w:t>
      </w:r>
      <w:r w:rsidRPr="009D0C23">
        <w:rPr>
          <w:rStyle w:val="uv3um"/>
          <w:rFonts w:asciiTheme="minorHAnsi" w:hAnsiTheme="minorHAnsi" w:cstheme="minorHAnsi"/>
          <w:spacing w:val="2"/>
        </w:rPr>
        <w:t> </w:t>
      </w:r>
    </w:p>
    <w:p w14:paraId="58F3638C" w14:textId="77777777" w:rsidR="00AC75EC" w:rsidRPr="009D0C23" w:rsidRDefault="00AC75EC" w:rsidP="00E35E3E">
      <w:pPr>
        <w:pStyle w:val="k3ksmc"/>
        <w:shd w:val="clear" w:color="auto" w:fill="FFFFFF"/>
        <w:spacing w:before="0" w:beforeAutospacing="0" w:after="0" w:afterAutospacing="0" w:line="330" w:lineRule="atLeast"/>
        <w:jc w:val="both"/>
        <w:rPr>
          <w:rStyle w:val="uv3um"/>
          <w:rFonts w:asciiTheme="minorHAnsi" w:hAnsiTheme="minorHAnsi" w:cstheme="minorHAnsi"/>
          <w:spacing w:val="2"/>
        </w:rPr>
      </w:pPr>
    </w:p>
    <w:p w14:paraId="37EC2A75" w14:textId="77777777" w:rsidR="00B541AB" w:rsidRDefault="0011690A" w:rsidP="00E35E3E">
      <w:pPr>
        <w:pStyle w:val="k3ksmc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9D0C23"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  <w:t>Opis procesu obsługi korespondencji wychodzącej</w:t>
      </w:r>
    </w:p>
    <w:p w14:paraId="1100B455" w14:textId="77777777" w:rsidR="00B541AB" w:rsidRDefault="006331E9" w:rsidP="00E35E3E">
      <w:pPr>
        <w:pStyle w:val="k3ksmc"/>
        <w:numPr>
          <w:ilvl w:val="1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B541AB">
        <w:rPr>
          <w:rStyle w:val="normaltextrun"/>
          <w:rFonts w:asciiTheme="minorHAnsi" w:eastAsiaTheme="minorEastAsia" w:hAnsiTheme="minorHAnsi" w:cstheme="minorHAnsi"/>
          <w:b/>
          <w:bCs/>
          <w:bdr w:val="none" w:sz="0" w:space="0" w:color="auto" w:frame="1"/>
        </w:rPr>
        <w:t xml:space="preserve">Przygotowanie </w:t>
      </w:r>
      <w:r w:rsidR="0003325F" w:rsidRPr="00B541AB">
        <w:rPr>
          <w:rStyle w:val="normaltextrun"/>
          <w:rFonts w:asciiTheme="minorHAnsi" w:eastAsiaTheme="minorEastAsia" w:hAnsiTheme="minorHAnsi" w:cstheme="minorHAnsi"/>
          <w:b/>
          <w:bCs/>
          <w:bdr w:val="none" w:sz="0" w:space="0" w:color="auto" w:frame="1"/>
        </w:rPr>
        <w:t xml:space="preserve">korespondencji </w:t>
      </w:r>
      <w:r w:rsidR="0003325F" w:rsidRPr="00B541AB">
        <w:rPr>
          <w:rFonts w:asciiTheme="minorHAnsi" w:eastAsiaTheme="minorEastAsia" w:hAnsiTheme="minorHAnsi" w:cstheme="minorHAnsi"/>
          <w:b/>
          <w:bCs/>
        </w:rPr>
        <w:t>wychodzącej</w:t>
      </w:r>
      <w:r w:rsidR="4FC9DAFC" w:rsidRPr="00B541AB">
        <w:rPr>
          <w:rStyle w:val="normaltextrun"/>
          <w:rFonts w:asciiTheme="minorHAnsi" w:eastAsiaTheme="minorEastAsia" w:hAnsiTheme="minorHAnsi" w:cstheme="minorHAnsi"/>
          <w:b/>
          <w:bCs/>
          <w:bdr w:val="none" w:sz="0" w:space="0" w:color="auto" w:frame="1"/>
        </w:rPr>
        <w:t>:</w:t>
      </w:r>
    </w:p>
    <w:p w14:paraId="6CED545A" w14:textId="5F9C79FC" w:rsidR="00AC75EC" w:rsidRPr="00B541AB" w:rsidRDefault="0003325F" w:rsidP="00E35E3E">
      <w:pPr>
        <w:pStyle w:val="k3ksmc"/>
        <w:numPr>
          <w:ilvl w:val="2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>P</w:t>
      </w:r>
      <w:r w:rsidR="00613C04" w:rsidRPr="00B541AB">
        <w:rPr>
          <w:rStyle w:val="normaltextrun"/>
          <w:rFonts w:asciiTheme="minorHAnsi" w:eastAsiaTheme="minorEastAsia" w:hAnsiTheme="minorHAnsi" w:cstheme="minorHAnsi"/>
        </w:rPr>
        <w:t xml:space="preserve">rzygotowania projektu </w:t>
      </w:r>
      <w:r w:rsidRPr="00B541AB">
        <w:rPr>
          <w:rFonts w:asciiTheme="minorHAnsi" w:eastAsiaTheme="minorEastAsia" w:hAnsiTheme="minorHAnsi" w:cstheme="minorHAnsi"/>
        </w:rPr>
        <w:t>korespondencji wychodzącej</w:t>
      </w:r>
      <w:r w:rsidRPr="00B541AB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613C04" w:rsidRPr="00B541AB">
        <w:rPr>
          <w:rStyle w:val="normaltextrun"/>
          <w:rFonts w:asciiTheme="minorHAnsi" w:eastAsiaTheme="minorEastAsia" w:hAnsiTheme="minorHAnsi" w:cstheme="minorHAnsi"/>
        </w:rPr>
        <w:t>przez</w:t>
      </w:r>
      <w:r w:rsidR="71F959B5" w:rsidRPr="00B541AB">
        <w:rPr>
          <w:rStyle w:val="normaltextrun"/>
          <w:rFonts w:asciiTheme="minorHAnsi" w:eastAsiaTheme="minorEastAsia" w:hAnsiTheme="minorHAnsi" w:cstheme="minorHAnsi"/>
        </w:rPr>
        <w:t xml:space="preserve"> Pracownika </w:t>
      </w:r>
      <w:r w:rsidR="59ADC94A" w:rsidRPr="00B541AB">
        <w:rPr>
          <w:rStyle w:val="normaltextrun"/>
          <w:rFonts w:asciiTheme="minorHAnsi" w:eastAsiaTheme="minorEastAsia" w:hAnsiTheme="minorHAnsi" w:cstheme="minorHAnsi"/>
        </w:rPr>
        <w:t>merytorycznego:</w:t>
      </w:r>
    </w:p>
    <w:p w14:paraId="668F137D" w14:textId="77777777" w:rsidR="00AC75EC" w:rsidRPr="00AC75EC" w:rsidRDefault="00613C04" w:rsidP="00E35E3E">
      <w:pPr>
        <w:pStyle w:val="k3ksmc"/>
        <w:numPr>
          <w:ilvl w:val="3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AC75EC">
        <w:rPr>
          <w:rStyle w:val="normaltextrun"/>
          <w:rFonts w:asciiTheme="minorHAnsi" w:eastAsiaTheme="minorEastAsia" w:hAnsiTheme="minorHAnsi" w:cstheme="minorHAnsi"/>
        </w:rPr>
        <w:t xml:space="preserve">Dodanie jako załącznika projektu </w:t>
      </w:r>
      <w:r w:rsidR="0003325F" w:rsidRPr="00AC75EC">
        <w:rPr>
          <w:rFonts w:asciiTheme="minorHAnsi" w:eastAsiaTheme="minorEastAsia" w:hAnsiTheme="minorHAnsi" w:cstheme="minorHAnsi"/>
        </w:rPr>
        <w:t>korespondencji wychodzącej</w:t>
      </w:r>
      <w:r w:rsidR="0003325F"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AC75EC">
        <w:rPr>
          <w:rStyle w:val="normaltextrun"/>
          <w:rFonts w:asciiTheme="minorHAnsi" w:eastAsiaTheme="minorEastAsia" w:hAnsiTheme="minorHAnsi" w:cstheme="minorHAnsi"/>
        </w:rPr>
        <w:t>w formie edytowalnej</w:t>
      </w:r>
      <w:r w:rsidR="00EB7D1D" w:rsidRPr="00AC75EC">
        <w:rPr>
          <w:rStyle w:val="normaltextrun"/>
          <w:rFonts w:asciiTheme="minorHAnsi" w:eastAsiaTheme="minorEastAsia" w:hAnsiTheme="minorHAnsi" w:cstheme="minorHAnsi"/>
        </w:rPr>
        <w:t>. Z</w:t>
      </w:r>
      <w:r w:rsidRPr="00AC75EC">
        <w:rPr>
          <w:rStyle w:val="normaltextrun"/>
          <w:rFonts w:asciiTheme="minorHAnsi" w:eastAsiaTheme="minorEastAsia" w:hAnsiTheme="minorHAnsi" w:cstheme="minorHAnsi"/>
        </w:rPr>
        <w:t>aleca się korzystanie z opcji śledzenia zmian, aby umożliwić naniesienie uwag przez osoby uczestniczące w procesie</w:t>
      </w:r>
      <w:r w:rsidR="00EB7D1D" w:rsidRPr="00AC75EC">
        <w:rPr>
          <w:rStyle w:val="normaltextrun"/>
          <w:rFonts w:asciiTheme="minorHAnsi" w:eastAsiaTheme="minorEastAsia" w:hAnsiTheme="minorHAnsi" w:cstheme="minorHAnsi"/>
        </w:rPr>
        <w:t xml:space="preserve">. </w:t>
      </w:r>
    </w:p>
    <w:p w14:paraId="1D37D2E7" w14:textId="77777777" w:rsidR="00AC75EC" w:rsidRDefault="00EB7D1D" w:rsidP="00E35E3E">
      <w:pPr>
        <w:pStyle w:val="k3ksmc"/>
        <w:numPr>
          <w:ilvl w:val="3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AC75EC">
        <w:rPr>
          <w:rStyle w:val="normaltextrun"/>
          <w:rFonts w:asciiTheme="minorHAnsi" w:eastAsiaTheme="minorEastAsia" w:hAnsiTheme="minorHAnsi" w:cstheme="minorHAnsi"/>
        </w:rPr>
        <w:t>K</w:t>
      </w:r>
      <w:r w:rsidR="007F5775" w:rsidRPr="00AC75EC">
        <w:rPr>
          <w:rFonts w:asciiTheme="minorHAnsi" w:eastAsiaTheme="minorEastAsia" w:hAnsiTheme="minorHAnsi" w:cstheme="minorHAnsi"/>
        </w:rPr>
        <w:t xml:space="preserve">orespondencja wychodząca </w:t>
      </w:r>
      <w:r w:rsidR="00ED1D3C" w:rsidRPr="00AC75EC">
        <w:rPr>
          <w:rFonts w:asciiTheme="minorHAnsi" w:eastAsiaTheme="minorEastAsia" w:hAnsiTheme="minorHAnsi" w:cstheme="minorHAnsi"/>
        </w:rPr>
        <w:t>powinn</w:t>
      </w:r>
      <w:r w:rsidR="007F5775" w:rsidRPr="00AC75EC">
        <w:rPr>
          <w:rFonts w:asciiTheme="minorHAnsi" w:eastAsiaTheme="minorEastAsia" w:hAnsiTheme="minorHAnsi" w:cstheme="minorHAnsi"/>
        </w:rPr>
        <w:t>a</w:t>
      </w:r>
      <w:r w:rsidR="00ED1D3C" w:rsidRPr="00AC75EC">
        <w:rPr>
          <w:rFonts w:asciiTheme="minorHAnsi" w:eastAsiaTheme="minorEastAsia" w:hAnsiTheme="minorHAnsi" w:cstheme="minorHAnsi"/>
        </w:rPr>
        <w:t xml:space="preserve"> być przygotowan</w:t>
      </w:r>
      <w:r w:rsidR="007F5775" w:rsidRPr="00AC75EC">
        <w:rPr>
          <w:rFonts w:asciiTheme="minorHAnsi" w:eastAsiaTheme="minorEastAsia" w:hAnsiTheme="minorHAnsi" w:cstheme="minorHAnsi"/>
        </w:rPr>
        <w:t>a</w:t>
      </w:r>
      <w:r w:rsidR="00ED1D3C" w:rsidRPr="00AC75EC">
        <w:rPr>
          <w:rFonts w:asciiTheme="minorHAnsi" w:eastAsiaTheme="minorEastAsia" w:hAnsiTheme="minorHAnsi" w:cstheme="minorHAnsi"/>
        </w:rPr>
        <w:t xml:space="preserve"> </w:t>
      </w:r>
      <w:r w:rsidR="00E71191" w:rsidRPr="00AC75EC">
        <w:rPr>
          <w:rStyle w:val="normaltextrun"/>
          <w:rFonts w:asciiTheme="minorHAnsi" w:eastAsiaTheme="minorEastAsia" w:hAnsiTheme="minorHAnsi" w:cstheme="minorHAnsi"/>
        </w:rPr>
        <w:t xml:space="preserve">zgodnie z </w:t>
      </w:r>
      <w:r w:rsidR="00ED1D3C" w:rsidRPr="00AC75EC">
        <w:rPr>
          <w:rStyle w:val="normaltextrun"/>
          <w:rFonts w:asciiTheme="minorHAnsi" w:eastAsiaTheme="minorEastAsia" w:hAnsiTheme="minorHAnsi" w:cstheme="minorHAnsi"/>
        </w:rPr>
        <w:t xml:space="preserve">wzorem opisanym w Instrukcji </w:t>
      </w:r>
      <w:r w:rsidR="00E71191" w:rsidRPr="00AC75EC">
        <w:rPr>
          <w:rStyle w:val="normaltextrun"/>
          <w:rFonts w:asciiTheme="minorHAnsi" w:eastAsiaTheme="minorEastAsia" w:hAnsiTheme="minorHAnsi" w:cstheme="minorHAnsi"/>
        </w:rPr>
        <w:t>Kancelaryjn</w:t>
      </w:r>
      <w:r w:rsidR="00ED1D3C" w:rsidRPr="00AC75EC">
        <w:rPr>
          <w:rStyle w:val="normaltextrun"/>
          <w:rFonts w:asciiTheme="minorHAnsi" w:eastAsiaTheme="minorEastAsia" w:hAnsiTheme="minorHAnsi" w:cstheme="minorHAnsi"/>
        </w:rPr>
        <w:t>ej</w:t>
      </w:r>
      <w:r w:rsidR="00E71191" w:rsidRPr="00AC75EC">
        <w:rPr>
          <w:rStyle w:val="normaltextrun"/>
          <w:rFonts w:asciiTheme="minorHAnsi" w:eastAsiaTheme="minorEastAsia" w:hAnsiTheme="minorHAnsi" w:cstheme="minorHAnsi"/>
        </w:rPr>
        <w:t xml:space="preserve"> GTL S.A. </w:t>
      </w:r>
    </w:p>
    <w:p w14:paraId="1AB90C9D" w14:textId="77777777" w:rsidR="00B541AB" w:rsidRPr="00B541AB" w:rsidRDefault="00613C04" w:rsidP="00E35E3E">
      <w:pPr>
        <w:pStyle w:val="k3ksmc"/>
        <w:numPr>
          <w:ilvl w:val="2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AC75EC">
        <w:rPr>
          <w:rStyle w:val="normaltextrun"/>
          <w:rFonts w:asciiTheme="minorHAnsi" w:eastAsiaTheme="minorEastAsia" w:hAnsiTheme="minorHAnsi" w:cstheme="minorHAnsi"/>
        </w:rPr>
        <w:t xml:space="preserve">Dodanie załączników do </w:t>
      </w:r>
      <w:r w:rsidR="0003325F" w:rsidRPr="00AC75EC">
        <w:rPr>
          <w:rFonts w:asciiTheme="minorHAnsi" w:eastAsiaTheme="minorEastAsia" w:hAnsiTheme="minorHAnsi" w:cstheme="minorHAnsi"/>
        </w:rPr>
        <w:t>korespondencji wychodzącej</w:t>
      </w:r>
      <w:r w:rsidR="00113C7A" w:rsidRPr="00AC75EC">
        <w:rPr>
          <w:rStyle w:val="normaltextrun"/>
          <w:rFonts w:asciiTheme="minorHAnsi" w:eastAsiaTheme="minorEastAsia" w:hAnsiTheme="minorHAnsi" w:cstheme="minorHAnsi"/>
        </w:rPr>
        <w:t>,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113C7A" w:rsidRPr="00AC75EC">
        <w:rPr>
          <w:rStyle w:val="normaltextrun"/>
          <w:rFonts w:asciiTheme="minorHAnsi" w:eastAsiaTheme="minorEastAsia" w:hAnsiTheme="minorHAnsi" w:cstheme="minorHAnsi"/>
        </w:rPr>
        <w:t>jeśli są wymagane</w:t>
      </w:r>
      <w:r w:rsidR="00E86830" w:rsidRPr="00AC75EC">
        <w:rPr>
          <w:rStyle w:val="normaltextrun"/>
          <w:rFonts w:asciiTheme="minorHAnsi" w:eastAsiaTheme="minorEastAsia" w:hAnsiTheme="minorHAnsi" w:cstheme="minorHAnsi"/>
        </w:rPr>
        <w:t>.</w:t>
      </w:r>
      <w:r w:rsidR="00113C7A"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</w:p>
    <w:p w14:paraId="026CCFF2" w14:textId="77777777" w:rsidR="00B541AB" w:rsidRPr="00B541AB" w:rsidRDefault="00ED1D3C" w:rsidP="00E35E3E">
      <w:pPr>
        <w:pStyle w:val="k3ksmc"/>
        <w:numPr>
          <w:ilvl w:val="2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Style w:val="normaltextrun"/>
          <w:rFonts w:asciiTheme="minorHAnsi" w:hAnsiTheme="minorHAnsi" w:cstheme="minorHAnsi"/>
          <w:b/>
          <w:bCs/>
          <w:spacing w:val="2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 xml:space="preserve">Wprowadzeniu </w:t>
      </w:r>
      <w:r w:rsidR="0003325F" w:rsidRPr="00B541AB">
        <w:rPr>
          <w:rFonts w:asciiTheme="minorHAnsi" w:eastAsiaTheme="minorEastAsia" w:hAnsiTheme="minorHAnsi" w:cstheme="minorHAnsi"/>
        </w:rPr>
        <w:t>korespondencji wychodzącej</w:t>
      </w:r>
      <w:r w:rsidR="0003325F" w:rsidRPr="00B541AB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B541AB">
        <w:rPr>
          <w:rStyle w:val="normaltextrun"/>
          <w:rFonts w:asciiTheme="minorHAnsi" w:eastAsiaTheme="minorEastAsia" w:hAnsiTheme="minorHAnsi" w:cstheme="minorHAnsi"/>
        </w:rPr>
        <w:t xml:space="preserve">do obiegu w systemie </w:t>
      </w:r>
      <w:r w:rsidR="00EB7D1D" w:rsidRPr="00B541AB">
        <w:rPr>
          <w:rStyle w:val="normaltextrun"/>
          <w:rFonts w:asciiTheme="minorHAnsi" w:eastAsiaTheme="minorEastAsia" w:hAnsiTheme="minorHAnsi" w:cstheme="minorHAnsi"/>
        </w:rPr>
        <w:t>EOD</w:t>
      </w:r>
      <w:r w:rsidR="00E86830" w:rsidRPr="00B541AB">
        <w:rPr>
          <w:rStyle w:val="normaltextrun"/>
          <w:rFonts w:asciiTheme="minorHAnsi" w:eastAsiaTheme="minorEastAsia" w:hAnsiTheme="minorHAnsi" w:cstheme="minorHAnsi"/>
        </w:rPr>
        <w:t>.</w:t>
      </w:r>
    </w:p>
    <w:p w14:paraId="2B047E21" w14:textId="77777777" w:rsidR="00B541AB" w:rsidRPr="00B541AB" w:rsidRDefault="00613C04" w:rsidP="00E35E3E">
      <w:pPr>
        <w:pStyle w:val="k3ksmc"/>
        <w:numPr>
          <w:ilvl w:val="1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Fonts w:asciiTheme="minorHAnsi" w:hAnsiTheme="minorHAnsi" w:cstheme="minorHAnsi"/>
          <w:b/>
          <w:bCs/>
          <w:spacing w:val="2"/>
        </w:rPr>
      </w:pPr>
      <w:r w:rsidRPr="00B541AB">
        <w:rPr>
          <w:rStyle w:val="normaltextrun"/>
          <w:rFonts w:asciiTheme="minorHAnsi" w:eastAsiaTheme="minorEastAsia" w:hAnsiTheme="minorHAnsi" w:cstheme="minorHAnsi"/>
          <w:b/>
          <w:bCs/>
        </w:rPr>
        <w:t xml:space="preserve">Obieg </w:t>
      </w:r>
      <w:r w:rsidR="0003325F" w:rsidRPr="00B541AB">
        <w:rPr>
          <w:rFonts w:asciiTheme="minorHAnsi" w:eastAsiaTheme="minorEastAsia" w:hAnsiTheme="minorHAnsi" w:cstheme="minorHAnsi"/>
          <w:b/>
          <w:bCs/>
        </w:rPr>
        <w:t>korespondencji wychodzącej</w:t>
      </w:r>
    </w:p>
    <w:p w14:paraId="619F78E2" w14:textId="457EC2D0" w:rsidR="00613C04" w:rsidRPr="00B541AB" w:rsidRDefault="00613C04" w:rsidP="00E35E3E">
      <w:pPr>
        <w:pStyle w:val="k3ksmc"/>
        <w:numPr>
          <w:ilvl w:val="2"/>
          <w:numId w:val="1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rFonts w:asciiTheme="minorHAnsi" w:hAnsiTheme="minorHAnsi" w:cstheme="minorHAnsi"/>
          <w:b/>
          <w:bCs/>
          <w:spacing w:val="2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 xml:space="preserve">Przesłanie </w:t>
      </w:r>
      <w:r w:rsidR="0003325F" w:rsidRPr="00B541AB">
        <w:rPr>
          <w:rFonts w:asciiTheme="minorHAnsi" w:eastAsiaTheme="minorEastAsia" w:hAnsiTheme="minorHAnsi" w:cstheme="minorHAnsi"/>
        </w:rPr>
        <w:t>korespondencji wychodzącej</w:t>
      </w:r>
      <w:r w:rsidR="0003325F" w:rsidRPr="00B541AB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B541AB">
        <w:rPr>
          <w:rStyle w:val="normaltextrun"/>
          <w:rFonts w:asciiTheme="minorHAnsi" w:eastAsiaTheme="minorEastAsia" w:hAnsiTheme="minorHAnsi" w:cstheme="minorHAnsi"/>
        </w:rPr>
        <w:t>do akceptacji:</w:t>
      </w:r>
      <w:r w:rsidRPr="00B541AB">
        <w:rPr>
          <w:rStyle w:val="eop"/>
          <w:rFonts w:asciiTheme="minorHAnsi" w:eastAsiaTheme="minorEastAsia" w:hAnsiTheme="minorHAnsi" w:cstheme="minorHAnsi"/>
        </w:rPr>
        <w:t> </w:t>
      </w:r>
    </w:p>
    <w:p w14:paraId="3DED5DBA" w14:textId="186B6D59" w:rsidR="00613C04" w:rsidRPr="009D0C23" w:rsidRDefault="00613C04" w:rsidP="00E35E3E">
      <w:pPr>
        <w:pStyle w:val="paragraph"/>
        <w:numPr>
          <w:ilvl w:val="3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>Kierownikowi Działu</w:t>
      </w:r>
      <w:r w:rsidR="00E86830" w:rsidRPr="009D0C23">
        <w:rPr>
          <w:rStyle w:val="normaltextrun"/>
          <w:rFonts w:asciiTheme="minorHAnsi" w:eastAsiaTheme="minorEastAsia" w:hAnsiTheme="minorHAnsi" w:cstheme="minorHAnsi"/>
        </w:rPr>
        <w:t>: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7BB10624" w14:textId="77777777" w:rsidR="00AC75EC" w:rsidRDefault="00613C04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Akceptacja </w:t>
      </w:r>
      <w:r w:rsidR="00113C7A" w:rsidRPr="009D0C23">
        <w:rPr>
          <w:rStyle w:val="normaltextrun"/>
          <w:rFonts w:asciiTheme="minorHAnsi" w:eastAsiaTheme="minorEastAsia" w:hAnsiTheme="minorHAnsi" w:cstheme="minorHAnsi"/>
        </w:rPr>
        <w:t xml:space="preserve">treści </w:t>
      </w:r>
      <w:r w:rsidR="0003325F" w:rsidRPr="009D0C23">
        <w:rPr>
          <w:rFonts w:asciiTheme="minorHAnsi" w:eastAsiaTheme="minorEastAsia" w:hAnsiTheme="minorHAnsi" w:cstheme="minorHAnsi"/>
        </w:rPr>
        <w:t>korespondencji wychodzącej</w:t>
      </w:r>
      <w:r w:rsidR="00E86830" w:rsidRPr="009D0C23">
        <w:rPr>
          <w:rFonts w:asciiTheme="minorHAnsi" w:eastAsiaTheme="minorEastAsia" w:hAnsiTheme="minorHAnsi" w:cstheme="minorHAnsi"/>
        </w:rPr>
        <w:t>.</w:t>
      </w:r>
    </w:p>
    <w:p w14:paraId="39696FED" w14:textId="380DD1B5" w:rsidR="00AC75EC" w:rsidRDefault="00613C04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AC75EC">
        <w:rPr>
          <w:rStyle w:val="normaltextrun"/>
          <w:rFonts w:asciiTheme="minorHAnsi" w:eastAsiaTheme="minorEastAsia" w:hAnsiTheme="minorHAnsi" w:cstheme="minorHAnsi"/>
        </w:rPr>
        <w:t xml:space="preserve">Uwagi do </w:t>
      </w:r>
      <w:r w:rsidR="00113C7A" w:rsidRPr="00AC75EC">
        <w:rPr>
          <w:rStyle w:val="normaltextrun"/>
          <w:rFonts w:asciiTheme="minorHAnsi" w:eastAsiaTheme="minorEastAsia" w:hAnsiTheme="minorHAnsi" w:cstheme="minorHAnsi"/>
        </w:rPr>
        <w:t xml:space="preserve">treści </w:t>
      </w:r>
      <w:r w:rsidR="0003325F" w:rsidRPr="00AC75EC">
        <w:rPr>
          <w:rFonts w:asciiTheme="minorHAnsi" w:eastAsiaTheme="minorEastAsia" w:hAnsiTheme="minorHAnsi" w:cstheme="minorHAnsi"/>
        </w:rPr>
        <w:t>korespondencji wychodzącej</w:t>
      </w:r>
      <w:r w:rsidR="00EB7D1D" w:rsidRPr="00AC75EC">
        <w:rPr>
          <w:rStyle w:val="normaltextrun"/>
          <w:rFonts w:asciiTheme="minorHAnsi" w:eastAsiaTheme="minorEastAsia" w:hAnsiTheme="minorHAnsi" w:cstheme="minorHAnsi"/>
        </w:rPr>
        <w:t xml:space="preserve"> - p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owrót procesu do </w:t>
      </w:r>
      <w:r w:rsidR="518EED62" w:rsidRPr="00AC75EC">
        <w:rPr>
          <w:rStyle w:val="normaltextrun"/>
          <w:rFonts w:asciiTheme="minorHAnsi" w:eastAsiaTheme="minorEastAsia" w:hAnsiTheme="minorHAnsi" w:cstheme="minorHAnsi"/>
        </w:rPr>
        <w:t>Pracownika merytorycznego</w:t>
      </w:r>
      <w:r w:rsidR="00495FA2"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i wprowadzenie zmian zgodnie z uwagami. Poprawiony projekt </w:t>
      </w:r>
      <w:r w:rsidR="0003325F" w:rsidRPr="00AC75EC">
        <w:rPr>
          <w:rFonts w:asciiTheme="minorHAnsi" w:eastAsiaTheme="minorEastAsia" w:hAnsiTheme="minorHAnsi" w:cstheme="minorHAnsi"/>
        </w:rPr>
        <w:t>korespondencji wychodzącej</w:t>
      </w:r>
      <w:r w:rsidR="0003325F"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może być przesyłany jako kolejna wersja dokumentu </w:t>
      </w:r>
      <w:r w:rsidR="00077826">
        <w:rPr>
          <w:rStyle w:val="normaltextrun"/>
          <w:rFonts w:asciiTheme="minorHAnsi" w:eastAsiaTheme="minorEastAsia" w:hAnsiTheme="minorHAnsi" w:cstheme="minorHAnsi"/>
        </w:rPr>
        <w:br/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w systemie. </w:t>
      </w:r>
      <w:r w:rsidRPr="00AC75EC">
        <w:rPr>
          <w:rStyle w:val="eop"/>
          <w:rFonts w:asciiTheme="minorHAnsi" w:eastAsiaTheme="minorEastAsia" w:hAnsiTheme="minorHAnsi" w:cstheme="minorHAnsi"/>
        </w:rPr>
        <w:t> </w:t>
      </w:r>
      <w:r w:rsidR="00495FA2" w:rsidRPr="00AC75EC">
        <w:rPr>
          <w:rStyle w:val="normaltextrun"/>
          <w:rFonts w:asciiTheme="minorHAnsi" w:eastAsiaTheme="minorEastAsia" w:hAnsiTheme="minorHAnsi" w:cstheme="minorHAnsi"/>
        </w:rPr>
        <w:t>P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onowna wysyłka do akceptacji </w:t>
      </w:r>
      <w:r w:rsidR="0003325F" w:rsidRPr="00AC75EC">
        <w:rPr>
          <w:rFonts w:asciiTheme="minorHAnsi" w:eastAsiaTheme="minorEastAsia" w:hAnsiTheme="minorHAnsi" w:cstheme="minorHAnsi"/>
        </w:rPr>
        <w:t>korespondencji wychodzącej</w:t>
      </w:r>
      <w:r w:rsidR="00E86830" w:rsidRPr="00AC75EC">
        <w:rPr>
          <w:rFonts w:asciiTheme="minorHAnsi" w:eastAsiaTheme="minorEastAsia" w:hAnsiTheme="minorHAnsi" w:cstheme="minorHAnsi"/>
        </w:rPr>
        <w:t>.</w:t>
      </w:r>
    </w:p>
    <w:p w14:paraId="73424294" w14:textId="04B546CA" w:rsidR="00AA0C8B" w:rsidRPr="00AC75EC" w:rsidRDefault="00AA0C8B" w:rsidP="00E35E3E">
      <w:pPr>
        <w:pStyle w:val="paragraph"/>
        <w:numPr>
          <w:ilvl w:val="3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AC75EC">
        <w:rPr>
          <w:rStyle w:val="normaltextrun"/>
          <w:rFonts w:asciiTheme="minorHAnsi" w:eastAsiaTheme="minorEastAsia" w:hAnsiTheme="minorHAnsi" w:cstheme="minorHAnsi"/>
        </w:rPr>
        <w:t>Dyrektorowi Pionu</w:t>
      </w:r>
      <w:r w:rsidR="00E86830" w:rsidRPr="00AC75EC">
        <w:rPr>
          <w:rStyle w:val="normaltextrun"/>
          <w:rFonts w:asciiTheme="minorHAnsi" w:eastAsiaTheme="minorEastAsia" w:hAnsiTheme="minorHAnsi" w:cstheme="minorHAnsi"/>
        </w:rPr>
        <w:t>:</w:t>
      </w:r>
      <w:r w:rsidRPr="00AC75EC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AC75EC">
        <w:rPr>
          <w:rStyle w:val="eop"/>
          <w:rFonts w:asciiTheme="minorHAnsi" w:eastAsiaTheme="minorEastAsia" w:hAnsiTheme="minorHAnsi" w:cstheme="minorHAnsi"/>
        </w:rPr>
        <w:t> </w:t>
      </w:r>
    </w:p>
    <w:p w14:paraId="500122B9" w14:textId="126F6CD1" w:rsidR="00AA0C8B" w:rsidRPr="009D0C23" w:rsidRDefault="00AA0C8B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Akceptacja treści </w:t>
      </w:r>
      <w:r w:rsidR="0003325F" w:rsidRPr="009D0C23">
        <w:rPr>
          <w:rFonts w:asciiTheme="minorHAnsi" w:eastAsiaTheme="minorEastAsia" w:hAnsiTheme="minorHAnsi" w:cstheme="minorHAnsi"/>
        </w:rPr>
        <w:t>korespondencji wychodzącej</w:t>
      </w:r>
      <w:r w:rsidR="00E86830" w:rsidRPr="009D0C23">
        <w:rPr>
          <w:rFonts w:asciiTheme="minorHAnsi" w:eastAsiaTheme="minorEastAsia" w:hAnsiTheme="minorHAnsi" w:cstheme="minorHAnsi"/>
        </w:rPr>
        <w:t>.</w:t>
      </w:r>
    </w:p>
    <w:p w14:paraId="6E601724" w14:textId="4889A3D1" w:rsidR="00B541AB" w:rsidRDefault="00AA0C8B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Uwagi do treści </w:t>
      </w:r>
      <w:r w:rsidR="0003325F" w:rsidRPr="009D0C23">
        <w:rPr>
          <w:rFonts w:asciiTheme="minorHAnsi" w:eastAsiaTheme="minorEastAsia" w:hAnsiTheme="minorHAnsi" w:cstheme="minorHAnsi"/>
        </w:rPr>
        <w:t>korespondencji wychodzącej</w:t>
      </w:r>
      <w:r w:rsidR="00EB7D1D" w:rsidRPr="009D0C23">
        <w:rPr>
          <w:rStyle w:val="normaltextrun"/>
          <w:rFonts w:asciiTheme="minorHAnsi" w:eastAsiaTheme="minorEastAsia" w:hAnsiTheme="minorHAnsi" w:cstheme="minorHAnsi"/>
        </w:rPr>
        <w:t xml:space="preserve"> - 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Powrót procesu do </w:t>
      </w:r>
      <w:r w:rsidR="53A1FBF1" w:rsidRPr="009D0C23">
        <w:rPr>
          <w:rStyle w:val="normaltextrun"/>
          <w:rFonts w:asciiTheme="minorHAnsi" w:eastAsiaTheme="minorEastAsia" w:hAnsiTheme="minorHAnsi" w:cstheme="minorHAnsi"/>
        </w:rPr>
        <w:t xml:space="preserve">Pracownika merytorycznego 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i wprowadzenie zmian zgodnie z uwagami. Poprawiony projekt dokumentu może być przesyłany jako kolejna wersja dokumentu w systemie. </w:t>
      </w:r>
      <w:r w:rsidRPr="009D0C23">
        <w:rPr>
          <w:rStyle w:val="eop"/>
          <w:rFonts w:asciiTheme="minorHAnsi" w:eastAsiaTheme="minorEastAsia" w:hAnsiTheme="minorHAnsi" w:cstheme="minorHAnsi"/>
        </w:rPr>
        <w:t> 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Ponowna wysyłka do akceptacji </w:t>
      </w:r>
      <w:r w:rsidR="0003325F" w:rsidRPr="009D0C23">
        <w:rPr>
          <w:rFonts w:asciiTheme="minorHAnsi" w:eastAsiaTheme="minorEastAsia" w:hAnsiTheme="minorHAnsi" w:cstheme="minorHAnsi"/>
        </w:rPr>
        <w:t>korespondencji wychodzącej</w:t>
      </w:r>
      <w:r w:rsidR="00E86830" w:rsidRPr="009D0C23">
        <w:rPr>
          <w:rFonts w:asciiTheme="minorHAnsi" w:eastAsiaTheme="minorEastAsia" w:hAnsiTheme="minorHAnsi" w:cstheme="minorHAnsi"/>
        </w:rPr>
        <w:t>.</w:t>
      </w:r>
    </w:p>
    <w:p w14:paraId="36B6D6BD" w14:textId="5E5E9AA8" w:rsidR="006331E9" w:rsidRPr="00B541AB" w:rsidRDefault="00AA0C8B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>Po akceptacji </w:t>
      </w:r>
      <w:r w:rsidR="007F5775" w:rsidRPr="00B541AB">
        <w:rPr>
          <w:rFonts w:asciiTheme="minorHAnsi" w:eastAsiaTheme="minorEastAsia" w:hAnsiTheme="minorHAnsi" w:cstheme="minorHAnsi"/>
        </w:rPr>
        <w:t>korespondencji wychodzącej</w:t>
      </w:r>
      <w:r w:rsidR="007F5775" w:rsidRPr="00B541AB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B541AB">
        <w:rPr>
          <w:rStyle w:val="normaltextrun"/>
          <w:rFonts w:asciiTheme="minorHAnsi" w:eastAsiaTheme="minorEastAsia" w:hAnsiTheme="minorHAnsi" w:cstheme="minorHAnsi"/>
        </w:rPr>
        <w:t xml:space="preserve">przez </w:t>
      </w:r>
      <w:r w:rsidR="00E71191" w:rsidRPr="00B541AB">
        <w:rPr>
          <w:rStyle w:val="normaltextrun"/>
          <w:rFonts w:asciiTheme="minorHAnsi" w:eastAsiaTheme="minorEastAsia" w:hAnsiTheme="minorHAnsi" w:cstheme="minorHAnsi"/>
        </w:rPr>
        <w:t xml:space="preserve">wymagane </w:t>
      </w:r>
      <w:r w:rsidRPr="00B541AB">
        <w:rPr>
          <w:rStyle w:val="normaltextrun"/>
          <w:rFonts w:asciiTheme="minorHAnsi" w:eastAsiaTheme="minorEastAsia" w:hAnsiTheme="minorHAnsi" w:cstheme="minorHAnsi"/>
        </w:rPr>
        <w:t xml:space="preserve">osoby, dokument wraca do </w:t>
      </w:r>
      <w:r w:rsidR="37E028BB" w:rsidRPr="00B541AB">
        <w:rPr>
          <w:rStyle w:val="normaltextrun"/>
          <w:rFonts w:asciiTheme="minorHAnsi" w:eastAsiaTheme="minorEastAsia" w:hAnsiTheme="minorHAnsi" w:cstheme="minorHAnsi"/>
        </w:rPr>
        <w:t>Pracownika merytorycznego</w:t>
      </w:r>
      <w:r w:rsidRPr="00B541AB">
        <w:rPr>
          <w:rStyle w:val="normaltextrun"/>
          <w:rFonts w:asciiTheme="minorHAnsi" w:eastAsiaTheme="minorEastAsia" w:hAnsiTheme="minorHAnsi" w:cstheme="minorHAnsi"/>
        </w:rPr>
        <w:t xml:space="preserve"> jako uzgodniony</w:t>
      </w:r>
      <w:r w:rsidR="007F5775" w:rsidRPr="00B541AB">
        <w:rPr>
          <w:rStyle w:val="normaltextrun"/>
          <w:rFonts w:asciiTheme="minorHAnsi" w:eastAsiaTheme="minorEastAsia" w:hAnsiTheme="minorHAnsi" w:cstheme="minorHAnsi"/>
        </w:rPr>
        <w:t xml:space="preserve">, celem dalszego biegu. </w:t>
      </w:r>
      <w:r w:rsidRPr="00B541AB">
        <w:rPr>
          <w:rStyle w:val="eop"/>
          <w:rFonts w:asciiTheme="minorHAnsi" w:eastAsiaTheme="minorEastAsia" w:hAnsiTheme="minorHAnsi" w:cstheme="minorHAnsi"/>
        </w:rPr>
        <w:t> </w:t>
      </w:r>
      <w:r w:rsidR="654F0638" w:rsidRPr="00B541AB">
        <w:rPr>
          <w:rStyle w:val="eop"/>
          <w:rFonts w:asciiTheme="minorHAnsi" w:eastAsiaTheme="minorEastAsia" w:hAnsiTheme="minorHAnsi" w:cstheme="minorHAnsi"/>
        </w:rPr>
        <w:t xml:space="preserve"> </w:t>
      </w:r>
    </w:p>
    <w:p w14:paraId="496C58C3" w14:textId="77777777" w:rsidR="00CE636F" w:rsidRPr="009D0C23" w:rsidRDefault="00CE636F" w:rsidP="00E35E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</w:p>
    <w:p w14:paraId="4C77C11C" w14:textId="23295E5A" w:rsidR="006331E9" w:rsidRPr="009D0C23" w:rsidRDefault="007F5775" w:rsidP="00E35E3E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  <w:b/>
          <w:bCs/>
          <w:shd w:val="clear" w:color="auto" w:fill="FFFFFF"/>
        </w:rPr>
        <w:t>Rejestracja korespondencji wychodzącej</w:t>
      </w:r>
      <w:r w:rsidR="00E86830" w:rsidRPr="009D0C23">
        <w:rPr>
          <w:rStyle w:val="normaltextrun"/>
          <w:rFonts w:asciiTheme="minorHAnsi" w:eastAsiaTheme="minorEastAsia" w:hAnsiTheme="minorHAnsi" w:cstheme="minorHAnsi"/>
          <w:b/>
          <w:bCs/>
          <w:shd w:val="clear" w:color="auto" w:fill="FFFFFF"/>
        </w:rPr>
        <w:t>:</w:t>
      </w:r>
      <w:r w:rsidRPr="009D0C23">
        <w:rPr>
          <w:rStyle w:val="normaltextrun"/>
          <w:rFonts w:asciiTheme="minorHAnsi" w:eastAsiaTheme="minorEastAsia" w:hAnsiTheme="minorHAnsi" w:cstheme="minorHAnsi"/>
          <w:b/>
          <w:bCs/>
          <w:shd w:val="clear" w:color="auto" w:fill="FFFFFF"/>
        </w:rPr>
        <w:t xml:space="preserve"> </w:t>
      </w:r>
    </w:p>
    <w:p w14:paraId="06FCE30F" w14:textId="105F8B1B" w:rsidR="007F5775" w:rsidRPr="009D0C23" w:rsidRDefault="007F5775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lastRenderedPageBreak/>
        <w:t>Wprowadzenie korespondencji wychodzącej do systemu EOD</w:t>
      </w:r>
      <w:r w:rsidRPr="009D0C23">
        <w:rPr>
          <w:rStyle w:val="eop"/>
          <w:rFonts w:asciiTheme="minorHAnsi" w:eastAsiaTheme="minorEastAsia" w:hAnsiTheme="minorHAnsi" w:cstheme="minorHAnsi"/>
          <w:shd w:val="clear" w:color="auto" w:fill="FFFFFF"/>
        </w:rPr>
        <w:t xml:space="preserve"> przez </w:t>
      </w:r>
      <w:r w:rsidR="3A1A9B90" w:rsidRPr="009D0C23">
        <w:rPr>
          <w:rStyle w:val="normaltextrun"/>
          <w:rFonts w:asciiTheme="minorHAnsi" w:eastAsiaTheme="minorEastAsia" w:hAnsiTheme="minorHAnsi" w:cstheme="minorHAnsi"/>
        </w:rPr>
        <w:t>Pracownik</w:t>
      </w:r>
      <w:r w:rsidRPr="009D0C23">
        <w:rPr>
          <w:rStyle w:val="normaltextrun"/>
          <w:rFonts w:asciiTheme="minorHAnsi" w:eastAsiaTheme="minorEastAsia" w:hAnsiTheme="minorHAnsi" w:cstheme="minorHAnsi"/>
        </w:rPr>
        <w:t>a</w:t>
      </w:r>
      <w:r w:rsidR="3A1A9B90" w:rsidRPr="009D0C23">
        <w:rPr>
          <w:rStyle w:val="normaltextrun"/>
          <w:rFonts w:asciiTheme="minorHAnsi" w:eastAsiaTheme="minorEastAsia" w:hAnsiTheme="minorHAnsi" w:cstheme="minorHAnsi"/>
        </w:rPr>
        <w:t xml:space="preserve"> merytoryczn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ego poprzez </w:t>
      </w:r>
      <w:r w:rsidR="170FBAD2" w:rsidRPr="009D0C23">
        <w:rPr>
          <w:rStyle w:val="normaltextrun"/>
          <w:rFonts w:asciiTheme="minorHAnsi" w:eastAsiaTheme="minorEastAsia" w:hAnsiTheme="minorHAnsi" w:cstheme="minorHAnsi"/>
        </w:rPr>
        <w:t>uzupełnienie wymaganych danych:</w:t>
      </w:r>
    </w:p>
    <w:p w14:paraId="7932375B" w14:textId="5DDF4C1A" w:rsidR="2A9BDBDE" w:rsidRPr="009D0C23" w:rsidRDefault="2A9BDBDE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rPr>
          <w:rFonts w:asciiTheme="minorHAnsi" w:eastAsiaTheme="minorEastAsia" w:hAnsiTheme="minorHAnsi" w:cstheme="minorHAnsi"/>
        </w:rPr>
      </w:pPr>
      <w:r w:rsidRPr="009D0C23">
        <w:rPr>
          <w:rFonts w:asciiTheme="minorHAnsi" w:eastAsiaTheme="minorEastAsia" w:hAnsiTheme="minorHAnsi" w:cstheme="minorHAnsi"/>
        </w:rPr>
        <w:t>Autor pisma: Imię i Nazwisko Pracownika</w:t>
      </w:r>
      <w:r w:rsidR="402ACF16" w:rsidRPr="009D0C23">
        <w:rPr>
          <w:rFonts w:asciiTheme="minorHAnsi" w:eastAsiaTheme="minorEastAsia" w:hAnsiTheme="minorHAnsi" w:cstheme="minorHAnsi"/>
        </w:rPr>
        <w:t xml:space="preserve"> merytorycznego</w:t>
      </w:r>
      <w:r w:rsidRPr="009D0C23">
        <w:rPr>
          <w:rFonts w:asciiTheme="minorHAnsi" w:eastAsiaTheme="minorEastAsia" w:hAnsiTheme="minorHAnsi" w:cstheme="minorHAnsi"/>
        </w:rPr>
        <w:t xml:space="preserve">, Dział </w:t>
      </w:r>
      <w:r w:rsidR="3D4F8C3D" w:rsidRPr="009D0C23">
        <w:rPr>
          <w:rFonts w:asciiTheme="minorHAnsi" w:eastAsiaTheme="minorEastAsia" w:hAnsiTheme="minorHAnsi" w:cstheme="minorHAnsi"/>
        </w:rPr>
        <w:t>Merytoryczny</w:t>
      </w:r>
    </w:p>
    <w:p w14:paraId="79445715" w14:textId="34DB18CE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 xml:space="preserve">Data </w:t>
      </w:r>
      <w:r w:rsidR="3CAFCD9C" w:rsidRPr="009D0C23">
        <w:rPr>
          <w:rFonts w:eastAsiaTheme="minorEastAsia" w:cstheme="minorHAnsi"/>
          <w:sz w:val="24"/>
          <w:szCs w:val="24"/>
        </w:rPr>
        <w:t>nadania pisma</w:t>
      </w:r>
    </w:p>
    <w:p w14:paraId="27BFB340" w14:textId="20F6A46F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 xml:space="preserve">Odbiorca: Nazwa firmy </w:t>
      </w:r>
      <w:r w:rsidR="5D7075FC" w:rsidRPr="009D0C23">
        <w:rPr>
          <w:rFonts w:eastAsiaTheme="minorEastAsia" w:cstheme="minorHAnsi"/>
          <w:sz w:val="24"/>
          <w:szCs w:val="24"/>
        </w:rPr>
        <w:t xml:space="preserve">i/lub </w:t>
      </w:r>
      <w:r w:rsidRPr="009D0C23">
        <w:rPr>
          <w:rFonts w:eastAsiaTheme="minorEastAsia" w:cstheme="minorHAnsi"/>
          <w:sz w:val="24"/>
          <w:szCs w:val="24"/>
        </w:rPr>
        <w:t>osoba, do której zostało wysłane pismo</w:t>
      </w:r>
    </w:p>
    <w:p w14:paraId="745BB28E" w14:textId="27AD06CC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>Temat: Krótki opis treści lub celu pisma</w:t>
      </w:r>
    </w:p>
    <w:p w14:paraId="0F4ECF4F" w14:textId="4718B3DE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>Rodzaj dokumentu: np. list, umowa</w:t>
      </w:r>
    </w:p>
    <w:p w14:paraId="4430BA83" w14:textId="635E74AC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 xml:space="preserve">Sposób wysłania: np. </w:t>
      </w:r>
      <w:r w:rsidR="005D7B29" w:rsidRPr="009D0C23">
        <w:rPr>
          <w:rFonts w:eastAsiaTheme="minorEastAsia" w:cstheme="minorHAnsi"/>
          <w:sz w:val="24"/>
          <w:szCs w:val="24"/>
        </w:rPr>
        <w:t xml:space="preserve">za pośrednictwem </w:t>
      </w:r>
      <w:r w:rsidR="005D7B29" w:rsidRPr="009D0C23">
        <w:rPr>
          <w:rStyle w:val="normaltextrun"/>
          <w:rFonts w:eastAsiaTheme="minorEastAsia" w:cstheme="minorHAnsi"/>
          <w:sz w:val="24"/>
          <w:szCs w:val="24"/>
          <w:shd w:val="clear" w:color="auto" w:fill="FFFFFF"/>
        </w:rPr>
        <w:t>systemu e-Doręczenia</w:t>
      </w:r>
      <w:r w:rsidR="40492F02" w:rsidRPr="009D0C23">
        <w:rPr>
          <w:rFonts w:eastAsiaTheme="minorEastAsia" w:cstheme="minorHAnsi"/>
          <w:sz w:val="24"/>
          <w:szCs w:val="24"/>
        </w:rPr>
        <w:t>,</w:t>
      </w:r>
      <w:r w:rsidR="005D7B29" w:rsidRPr="009D0C23">
        <w:rPr>
          <w:rFonts w:eastAsiaTheme="minorEastAsia" w:cstheme="minorHAnsi"/>
          <w:sz w:val="24"/>
          <w:szCs w:val="24"/>
        </w:rPr>
        <w:t xml:space="preserve"> za pośrednictwem platformy</w:t>
      </w:r>
      <w:r w:rsidR="40492F02" w:rsidRPr="009D0C23">
        <w:rPr>
          <w:rFonts w:eastAsiaTheme="minorEastAsia" w:cstheme="minorHAnsi"/>
          <w:sz w:val="24"/>
          <w:szCs w:val="24"/>
        </w:rPr>
        <w:t xml:space="preserve"> </w:t>
      </w:r>
      <w:r w:rsidR="005D7B29" w:rsidRPr="009D0C23">
        <w:rPr>
          <w:rStyle w:val="normaltextrun"/>
          <w:rFonts w:eastAsiaTheme="minorEastAsia" w:cstheme="minorHAnsi"/>
          <w:sz w:val="24"/>
          <w:szCs w:val="24"/>
          <w:bdr w:val="none" w:sz="0" w:space="0" w:color="auto" w:frame="1"/>
        </w:rPr>
        <w:t>e-PUAP</w:t>
      </w:r>
      <w:r w:rsidR="40492F02" w:rsidRPr="009D0C23">
        <w:rPr>
          <w:rFonts w:eastAsiaTheme="minorEastAsia" w:cstheme="minorHAnsi"/>
          <w:sz w:val="24"/>
          <w:szCs w:val="24"/>
        </w:rPr>
        <w:t xml:space="preserve">, </w:t>
      </w:r>
      <w:r w:rsidR="007F5775" w:rsidRPr="009D0C23">
        <w:rPr>
          <w:rFonts w:eastAsiaTheme="minorEastAsia" w:cstheme="minorHAnsi"/>
          <w:sz w:val="24"/>
          <w:szCs w:val="24"/>
        </w:rPr>
        <w:t>p</w:t>
      </w:r>
      <w:r w:rsidR="005D7B29" w:rsidRPr="009D0C23">
        <w:rPr>
          <w:rFonts w:eastAsiaTheme="minorEastAsia" w:cstheme="minorHAnsi"/>
          <w:sz w:val="24"/>
          <w:szCs w:val="24"/>
        </w:rPr>
        <w:t>ocztą tradycyjną</w:t>
      </w:r>
      <w:r w:rsidRPr="009D0C23">
        <w:rPr>
          <w:rFonts w:eastAsiaTheme="minorEastAsia" w:cstheme="minorHAnsi"/>
          <w:sz w:val="24"/>
          <w:szCs w:val="24"/>
        </w:rPr>
        <w:t>,</w:t>
      </w:r>
      <w:r w:rsidR="005D7B29" w:rsidRPr="009D0C23">
        <w:rPr>
          <w:rFonts w:eastAsiaTheme="minorEastAsia" w:cstheme="minorHAnsi"/>
          <w:sz w:val="24"/>
          <w:szCs w:val="24"/>
        </w:rPr>
        <w:t xml:space="preserve"> pocztą elektroniczną, za pośrednictwem firmy K</w:t>
      </w:r>
      <w:r w:rsidRPr="009D0C23">
        <w:rPr>
          <w:rFonts w:eastAsiaTheme="minorEastAsia" w:cstheme="minorHAnsi"/>
          <w:sz w:val="24"/>
          <w:szCs w:val="24"/>
        </w:rPr>
        <w:t>urier</w:t>
      </w:r>
      <w:r w:rsidR="005D7B29" w:rsidRPr="009D0C23">
        <w:rPr>
          <w:rFonts w:eastAsiaTheme="minorEastAsia" w:cstheme="minorHAnsi"/>
          <w:sz w:val="24"/>
          <w:szCs w:val="24"/>
        </w:rPr>
        <w:t>skiej</w:t>
      </w:r>
    </w:p>
    <w:p w14:paraId="723C3A0C" w14:textId="30EA5E4F" w:rsidR="5D95C376" w:rsidRPr="009D0C23" w:rsidRDefault="5D95C376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>Numer referencyjny</w:t>
      </w:r>
      <w:r w:rsidR="007F5775" w:rsidRPr="009D0C23">
        <w:rPr>
          <w:rFonts w:eastAsiaTheme="minorEastAsia" w:cstheme="minorHAnsi"/>
          <w:sz w:val="24"/>
          <w:szCs w:val="24"/>
        </w:rPr>
        <w:t>, j</w:t>
      </w:r>
      <w:r w:rsidRPr="009D0C23">
        <w:rPr>
          <w:rFonts w:eastAsiaTheme="minorEastAsia" w:cstheme="minorHAnsi"/>
          <w:sz w:val="24"/>
          <w:szCs w:val="24"/>
        </w:rPr>
        <w:t>eśli pismo ma powiązanie z innymi dokumentami</w:t>
      </w:r>
    </w:p>
    <w:p w14:paraId="7B9F2FB4" w14:textId="2A30B725" w:rsidR="007F5775" w:rsidRPr="009D0C23" w:rsidRDefault="782AAEED" w:rsidP="00E35E3E">
      <w:pPr>
        <w:pStyle w:val="Akapitzlist"/>
        <w:numPr>
          <w:ilvl w:val="4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>Załączniki do pisma</w:t>
      </w:r>
      <w:r w:rsidR="007F5775" w:rsidRPr="009D0C23">
        <w:rPr>
          <w:rFonts w:eastAsiaTheme="minorEastAsia" w:cstheme="minorHAnsi"/>
          <w:sz w:val="24"/>
          <w:szCs w:val="24"/>
        </w:rPr>
        <w:t xml:space="preserve">, </w:t>
      </w:r>
      <w:r w:rsidRPr="009D0C23">
        <w:rPr>
          <w:rFonts w:eastAsiaTheme="minorEastAsia" w:cstheme="minorHAnsi"/>
          <w:sz w:val="24"/>
          <w:szCs w:val="24"/>
        </w:rPr>
        <w:t>jeśli</w:t>
      </w:r>
      <w:r w:rsidR="204819C8" w:rsidRPr="009D0C23">
        <w:rPr>
          <w:rFonts w:eastAsiaTheme="minorEastAsia" w:cstheme="minorHAnsi"/>
          <w:sz w:val="24"/>
          <w:szCs w:val="24"/>
        </w:rPr>
        <w:t xml:space="preserve"> takie</w:t>
      </w:r>
      <w:r w:rsidRPr="009D0C23">
        <w:rPr>
          <w:rFonts w:eastAsiaTheme="minorEastAsia" w:cstheme="minorHAnsi"/>
          <w:sz w:val="24"/>
          <w:szCs w:val="24"/>
        </w:rPr>
        <w:t xml:space="preserve"> </w:t>
      </w:r>
      <w:r w:rsidR="007F5775" w:rsidRPr="009D0C23">
        <w:rPr>
          <w:rFonts w:eastAsiaTheme="minorEastAsia" w:cstheme="minorHAnsi"/>
          <w:sz w:val="24"/>
          <w:szCs w:val="24"/>
        </w:rPr>
        <w:t>są wymagane</w:t>
      </w:r>
    </w:p>
    <w:p w14:paraId="05E0414C" w14:textId="4A47910A" w:rsidR="00C55A29" w:rsidRPr="009D0C23" w:rsidRDefault="007F5775" w:rsidP="00E35E3E">
      <w:pPr>
        <w:pStyle w:val="paragraph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Nadanie </w:t>
      </w:r>
      <w:r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t>unikalnego numeru rejestru</w:t>
      </w:r>
      <w:r w:rsidR="00E86830"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t>:</w:t>
      </w:r>
      <w:r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t xml:space="preserve"> </w:t>
      </w:r>
    </w:p>
    <w:p w14:paraId="3116EF81" w14:textId="73A39B00" w:rsidR="00C55A29" w:rsidRPr="009D0C23" w:rsidRDefault="007F5775" w:rsidP="00E35E3E">
      <w:pPr>
        <w:pStyle w:val="paragraph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t xml:space="preserve">Wygenerowanie etykiety z kodem zawierającym unikalny numer rejestru 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korespondencji </w:t>
      </w:r>
      <w:r w:rsidR="00A11BFB" w:rsidRPr="009D0C23">
        <w:rPr>
          <w:rStyle w:val="normaltextrun"/>
          <w:rFonts w:asciiTheme="minorHAnsi" w:eastAsiaTheme="minorEastAsia" w:hAnsiTheme="minorHAnsi" w:cstheme="minorHAnsi"/>
        </w:rPr>
        <w:t>wychodzącej</w:t>
      </w:r>
    </w:p>
    <w:p w14:paraId="3F707FB4" w14:textId="17B40400" w:rsidR="00C55A29" w:rsidRPr="009D0C23" w:rsidRDefault="007F5775" w:rsidP="00E35E3E">
      <w:pPr>
        <w:pStyle w:val="paragraph"/>
        <w:numPr>
          <w:ilvl w:val="3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eop"/>
          <w:rFonts w:asciiTheme="minorHAnsi" w:eastAsiaTheme="minorEastAsia" w:hAnsiTheme="minorHAnsi" w:cstheme="minorHAnsi"/>
        </w:rPr>
        <w:t>U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mieszczenie </w:t>
      </w:r>
      <w:r w:rsidRPr="009D0C23">
        <w:rPr>
          <w:rStyle w:val="normaltextrun"/>
          <w:rFonts w:asciiTheme="minorHAnsi" w:eastAsiaTheme="minorEastAsia" w:hAnsiTheme="minorHAnsi" w:cstheme="minorHAnsi"/>
          <w:shd w:val="clear" w:color="auto" w:fill="FFFFFF"/>
        </w:rPr>
        <w:t xml:space="preserve">etykiety na oryginale </w:t>
      </w:r>
      <w:r w:rsidRPr="009D0C23">
        <w:rPr>
          <w:rStyle w:val="normaltextrun"/>
          <w:rFonts w:asciiTheme="minorHAnsi" w:eastAsiaTheme="minorEastAsia" w:hAnsiTheme="minorHAnsi" w:cstheme="minorHAnsi"/>
        </w:rPr>
        <w:t>korespondencji co umożliwi automatyczne powiązanie pisma z informacjami w systemie</w:t>
      </w:r>
    </w:p>
    <w:p w14:paraId="4EC11602" w14:textId="39AECBF7" w:rsidR="22428550" w:rsidRPr="009D0C23" w:rsidRDefault="00871EFC" w:rsidP="00E35E3E">
      <w:pPr>
        <w:pStyle w:val="paragraph"/>
        <w:numPr>
          <w:ilvl w:val="2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9D0C23">
        <w:rPr>
          <w:rStyle w:val="eop"/>
          <w:rFonts w:asciiTheme="minorHAnsi" w:eastAsiaTheme="minorEastAsia" w:hAnsiTheme="minorHAnsi" w:cstheme="minorHAnsi"/>
        </w:rPr>
        <w:t>P</w:t>
      </w:r>
      <w:r w:rsidR="22428550" w:rsidRPr="009D0C23">
        <w:rPr>
          <w:rStyle w:val="eop"/>
          <w:rFonts w:asciiTheme="minorHAnsi" w:eastAsiaTheme="minorEastAsia" w:hAnsiTheme="minorHAnsi" w:cstheme="minorHAnsi"/>
        </w:rPr>
        <w:t>rzekaz</w:t>
      </w:r>
      <w:r w:rsidRPr="009D0C23">
        <w:rPr>
          <w:rStyle w:val="eop"/>
          <w:rFonts w:asciiTheme="minorHAnsi" w:eastAsiaTheme="minorEastAsia" w:hAnsiTheme="minorHAnsi" w:cstheme="minorHAnsi"/>
        </w:rPr>
        <w:t xml:space="preserve">anie </w:t>
      </w:r>
      <w:r w:rsidR="6D8B8607" w:rsidRPr="009D0C23">
        <w:rPr>
          <w:rStyle w:val="eop"/>
          <w:rFonts w:asciiTheme="minorHAnsi" w:eastAsiaTheme="minorEastAsia" w:hAnsiTheme="minorHAnsi" w:cstheme="minorHAnsi"/>
        </w:rPr>
        <w:t>prawid</w:t>
      </w:r>
      <w:r w:rsidR="73975854" w:rsidRPr="009D0C23">
        <w:rPr>
          <w:rStyle w:val="eop"/>
          <w:rFonts w:asciiTheme="minorHAnsi" w:eastAsiaTheme="minorEastAsia" w:hAnsiTheme="minorHAnsi" w:cstheme="minorHAnsi"/>
        </w:rPr>
        <w:t xml:space="preserve">łowo </w:t>
      </w:r>
      <w:r w:rsidR="22428550" w:rsidRPr="009D0C23">
        <w:rPr>
          <w:rStyle w:val="eop"/>
          <w:rFonts w:asciiTheme="minorHAnsi" w:eastAsiaTheme="minorEastAsia" w:hAnsiTheme="minorHAnsi" w:cstheme="minorHAnsi"/>
        </w:rPr>
        <w:t>zarejestrowa</w:t>
      </w:r>
      <w:r w:rsidRPr="009D0C23">
        <w:rPr>
          <w:rStyle w:val="eop"/>
          <w:rFonts w:asciiTheme="minorHAnsi" w:eastAsiaTheme="minorEastAsia" w:hAnsiTheme="minorHAnsi" w:cstheme="minorHAnsi"/>
        </w:rPr>
        <w:t xml:space="preserve">nej </w:t>
      </w:r>
      <w:r w:rsidR="36CCEA3C" w:rsidRPr="009D0C23">
        <w:rPr>
          <w:rFonts w:asciiTheme="minorHAnsi" w:eastAsiaTheme="minorEastAsia" w:hAnsiTheme="minorHAnsi" w:cstheme="minorHAnsi"/>
        </w:rPr>
        <w:t>koresponden</w:t>
      </w:r>
      <w:r w:rsidRPr="009D0C23">
        <w:rPr>
          <w:rFonts w:asciiTheme="minorHAnsi" w:eastAsiaTheme="minorEastAsia" w:hAnsiTheme="minorHAnsi" w:cstheme="minorHAnsi"/>
        </w:rPr>
        <w:t xml:space="preserve">cji </w:t>
      </w:r>
      <w:r w:rsidR="36CCEA3C" w:rsidRPr="009D0C23">
        <w:rPr>
          <w:rFonts w:asciiTheme="minorHAnsi" w:eastAsiaTheme="minorEastAsia" w:hAnsiTheme="minorHAnsi" w:cstheme="minorHAnsi"/>
        </w:rPr>
        <w:t>wychodząc</w:t>
      </w:r>
      <w:r w:rsidRPr="009D0C23">
        <w:rPr>
          <w:rFonts w:asciiTheme="minorHAnsi" w:eastAsiaTheme="minorEastAsia" w:hAnsiTheme="minorHAnsi" w:cstheme="minorHAnsi"/>
        </w:rPr>
        <w:t>ej</w:t>
      </w:r>
      <w:r w:rsidR="007F5775" w:rsidRPr="009D0C23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D379E5" w:rsidRPr="009D0C23">
        <w:rPr>
          <w:rStyle w:val="eop"/>
          <w:rFonts w:asciiTheme="minorHAnsi" w:eastAsiaTheme="minorEastAsia" w:hAnsiTheme="minorHAnsi" w:cstheme="minorHAnsi"/>
        </w:rPr>
        <w:t xml:space="preserve">za pośrednictwem EOD </w:t>
      </w:r>
      <w:r w:rsidR="22428550" w:rsidRPr="009D0C23">
        <w:rPr>
          <w:rStyle w:val="eop"/>
          <w:rFonts w:asciiTheme="minorHAnsi" w:eastAsiaTheme="minorEastAsia" w:hAnsiTheme="minorHAnsi" w:cstheme="minorHAnsi"/>
        </w:rPr>
        <w:t>do Kancelarii celem podpisania</w:t>
      </w:r>
      <w:r w:rsidR="00C55A29" w:rsidRPr="009D0C23">
        <w:rPr>
          <w:rStyle w:val="eop"/>
          <w:rFonts w:asciiTheme="minorHAnsi" w:eastAsiaTheme="minorEastAsia" w:hAnsiTheme="minorHAnsi" w:cstheme="minorHAnsi"/>
        </w:rPr>
        <w:t>.</w:t>
      </w:r>
    </w:p>
    <w:p w14:paraId="565C3174" w14:textId="77777777" w:rsidR="00C55A29" w:rsidRPr="009D0C23" w:rsidRDefault="00C55A29" w:rsidP="00E35E3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</w:p>
    <w:p w14:paraId="3C5D4D76" w14:textId="7CA8129D" w:rsidR="004E11DE" w:rsidRPr="009D0C23" w:rsidRDefault="004E11DE" w:rsidP="00E35E3E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9D0C23">
        <w:rPr>
          <w:rStyle w:val="normaltextrun"/>
          <w:rFonts w:asciiTheme="minorHAnsi" w:eastAsiaTheme="minorEastAsia" w:hAnsiTheme="minorHAnsi" w:cstheme="minorHAnsi"/>
          <w:b/>
          <w:bCs/>
        </w:rPr>
        <w:t xml:space="preserve">Podpis </w:t>
      </w:r>
      <w:r w:rsidR="007F5775" w:rsidRPr="009D0C23">
        <w:rPr>
          <w:rFonts w:asciiTheme="minorHAnsi" w:eastAsiaTheme="minorEastAsia" w:hAnsiTheme="minorHAnsi" w:cstheme="minorHAnsi"/>
          <w:b/>
          <w:bCs/>
        </w:rPr>
        <w:t>korespondencji wychodzącej</w:t>
      </w:r>
    </w:p>
    <w:p w14:paraId="2F0AD3B6" w14:textId="0664B4F8" w:rsidR="00DC52A8" w:rsidRPr="009D0C23" w:rsidRDefault="00DC52A8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Pracownik Kancelarii przekazuje </w:t>
      </w:r>
      <w:r w:rsidR="49D99A9C" w:rsidRPr="009D0C23">
        <w:rPr>
          <w:rFonts w:asciiTheme="minorHAnsi" w:eastAsiaTheme="minorEastAsia" w:hAnsiTheme="minorHAnsi" w:cstheme="minorHAnsi"/>
        </w:rPr>
        <w:t>korespondencję wychodzącą</w:t>
      </w:r>
      <w:r w:rsidR="007F5775" w:rsidRPr="009D0C23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Pr="009D0C23">
        <w:rPr>
          <w:rStyle w:val="normaltextrun"/>
          <w:rFonts w:asciiTheme="minorHAnsi" w:eastAsiaTheme="minorEastAsia" w:hAnsiTheme="minorHAnsi" w:cstheme="minorHAnsi"/>
        </w:rPr>
        <w:t>do podpisu osobom uprawnionym do reprezentowania spółki</w:t>
      </w:r>
      <w:r w:rsidR="00E86830" w:rsidRPr="009D0C23">
        <w:rPr>
          <w:rStyle w:val="normaltextrun"/>
          <w:rFonts w:asciiTheme="minorHAnsi" w:eastAsiaTheme="minorEastAsia" w:hAnsiTheme="minorHAnsi" w:cstheme="minorHAnsi"/>
        </w:rPr>
        <w:t>.</w:t>
      </w:r>
    </w:p>
    <w:p w14:paraId="27D2A180" w14:textId="7ABB32EA" w:rsidR="00DC52A8" w:rsidRPr="009D0C23" w:rsidRDefault="007F5775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Fonts w:asciiTheme="minorHAnsi" w:eastAsiaTheme="minorEastAsia" w:hAnsiTheme="minorHAnsi" w:cstheme="minorHAnsi"/>
        </w:rPr>
        <w:t xml:space="preserve">Korespondencja wychodząca </w:t>
      </w:r>
      <w:r w:rsidR="00DC52A8" w:rsidRPr="009D0C23">
        <w:rPr>
          <w:rStyle w:val="normaltextrun"/>
          <w:rFonts w:asciiTheme="minorHAnsi" w:eastAsiaTheme="minorEastAsia" w:hAnsiTheme="minorHAnsi" w:cstheme="minorHAnsi"/>
        </w:rPr>
        <w:t>może być podpisane na dwa sposoby:</w:t>
      </w:r>
      <w:r w:rsidR="00DC52A8"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6A210CB2" w14:textId="2B76652E" w:rsidR="00DC52A8" w:rsidRPr="009D0C23" w:rsidRDefault="00C55A29" w:rsidP="00E35E3E">
      <w:pPr>
        <w:pStyle w:val="paragraph"/>
        <w:numPr>
          <w:ilvl w:val="4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>Kwalifikowanym p</w:t>
      </w:r>
      <w:r w:rsidR="00DC52A8" w:rsidRPr="009D0C23">
        <w:rPr>
          <w:rStyle w:val="normaltextrun"/>
          <w:rFonts w:asciiTheme="minorHAnsi" w:eastAsiaTheme="minorEastAsia" w:hAnsiTheme="minorHAnsi" w:cstheme="minorHAnsi"/>
        </w:rPr>
        <w:t>odpisem elektronicznym: </w:t>
      </w:r>
      <w:r w:rsidR="00DC52A8"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10F0F517" w14:textId="503F2C19" w:rsidR="00DC52A8" w:rsidRPr="009D0C23" w:rsidRDefault="00C55A29" w:rsidP="00E35E3E">
      <w:pPr>
        <w:pStyle w:val="paragraph"/>
        <w:numPr>
          <w:ilvl w:val="4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>Kwalifikowany p</w:t>
      </w:r>
      <w:r w:rsidR="00DC52A8" w:rsidRPr="009D0C23">
        <w:rPr>
          <w:rStyle w:val="normaltextrun"/>
          <w:rFonts w:asciiTheme="minorHAnsi" w:eastAsiaTheme="minorEastAsia" w:hAnsiTheme="minorHAnsi" w:cstheme="minorHAnsi"/>
        </w:rPr>
        <w:t>odpis elektroniczny eliminuje konieczność drukowania i skanowania dokumentu</w:t>
      </w:r>
      <w:r w:rsidR="00DC52A8"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06F72077" w14:textId="77777777" w:rsidR="00DC52A8" w:rsidRPr="009D0C23" w:rsidRDefault="00DC52A8" w:rsidP="00E35E3E">
      <w:pPr>
        <w:pStyle w:val="paragraph"/>
        <w:numPr>
          <w:ilvl w:val="4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>Dokument w wersji elektronicznie zostaje przesłany do podpisu przez osoby reprezentujące Spółkę</w:t>
      </w:r>
      <w:r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0C93D620" w14:textId="0532EC84" w:rsidR="00B541AB" w:rsidRDefault="00DC52A8" w:rsidP="00E35E3E">
      <w:pPr>
        <w:pStyle w:val="paragraph"/>
        <w:numPr>
          <w:ilvl w:val="4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Dokument zostaje opatrzony kwalifikowanym podpisem elektronicznym zgodnym </w:t>
      </w:r>
      <w:r w:rsidR="00077826">
        <w:rPr>
          <w:rStyle w:val="normaltextrun"/>
          <w:rFonts w:asciiTheme="minorHAnsi" w:eastAsiaTheme="minorEastAsia" w:hAnsiTheme="minorHAnsi" w:cstheme="minorHAnsi"/>
        </w:rPr>
        <w:br/>
      </w:r>
      <w:r w:rsidRPr="009D0C23">
        <w:rPr>
          <w:rStyle w:val="normaltextrun"/>
          <w:rFonts w:asciiTheme="minorHAnsi" w:eastAsiaTheme="minorEastAsia" w:hAnsiTheme="minorHAnsi" w:cstheme="minorHAnsi"/>
        </w:rPr>
        <w:t>z wymaganiami prawnymi. </w:t>
      </w:r>
      <w:r w:rsidRPr="009D0C23">
        <w:rPr>
          <w:rStyle w:val="eop"/>
          <w:rFonts w:asciiTheme="minorHAnsi" w:eastAsiaTheme="minorEastAsia" w:hAnsiTheme="minorHAnsi" w:cstheme="minorHAnsi"/>
        </w:rPr>
        <w:t> </w:t>
      </w:r>
    </w:p>
    <w:p w14:paraId="04C04CA9" w14:textId="77777777" w:rsidR="00B541AB" w:rsidRDefault="00DC52A8" w:rsidP="00E35E3E">
      <w:pPr>
        <w:pStyle w:val="paragraph"/>
        <w:numPr>
          <w:ilvl w:val="3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>Podpisem odręcznym: </w:t>
      </w:r>
      <w:r w:rsidRPr="00B541AB">
        <w:rPr>
          <w:rStyle w:val="eop"/>
          <w:rFonts w:asciiTheme="minorHAnsi" w:eastAsiaTheme="minorEastAsia" w:hAnsiTheme="minorHAnsi" w:cstheme="minorHAnsi"/>
        </w:rPr>
        <w:t> </w:t>
      </w:r>
    </w:p>
    <w:p w14:paraId="74FA0A9E" w14:textId="77777777" w:rsidR="00B541AB" w:rsidRDefault="00DC52A8" w:rsidP="00E35E3E">
      <w:pPr>
        <w:pStyle w:val="paragraph"/>
        <w:numPr>
          <w:ilvl w:val="4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 xml:space="preserve">Podpis odręczny wymaga wydrukowanie pisma wychodzącego przez </w:t>
      </w:r>
      <w:r w:rsidR="5261C992" w:rsidRPr="00B541AB">
        <w:rPr>
          <w:rStyle w:val="normaltextrun"/>
          <w:rFonts w:asciiTheme="minorHAnsi" w:eastAsiaTheme="minorEastAsia" w:hAnsiTheme="minorHAnsi" w:cstheme="minorHAnsi"/>
        </w:rPr>
        <w:t>Pracownika merytorycznego</w:t>
      </w:r>
    </w:p>
    <w:p w14:paraId="2BB64166" w14:textId="1A597569" w:rsidR="34F8284F" w:rsidRPr="00B541AB" w:rsidRDefault="34F8284F" w:rsidP="00E35E3E">
      <w:pPr>
        <w:pStyle w:val="paragraph"/>
        <w:numPr>
          <w:ilvl w:val="4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B541AB">
        <w:rPr>
          <w:rStyle w:val="normaltextrun"/>
          <w:rFonts w:asciiTheme="minorHAnsi" w:eastAsiaTheme="minorEastAsia" w:hAnsiTheme="minorHAnsi" w:cstheme="minorHAnsi"/>
        </w:rPr>
        <w:t>W przypadku pisma wychodzącego w wersji papierowej, dokument zostaje też opatrzony pieczęcią imienną osoby składającej podpis  </w:t>
      </w:r>
    </w:p>
    <w:p w14:paraId="1675E43D" w14:textId="0A3CAF70" w:rsidR="00E71191" w:rsidRPr="009D0C23" w:rsidRDefault="00613C04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9D0C23">
        <w:rPr>
          <w:rStyle w:val="normaltextrun"/>
          <w:rFonts w:asciiTheme="minorHAnsi" w:eastAsiaTheme="minorEastAsia" w:hAnsiTheme="minorHAnsi" w:cstheme="minorHAnsi"/>
        </w:rPr>
        <w:t xml:space="preserve">Po podpisaniu </w:t>
      </w:r>
      <w:r w:rsidR="007F5775" w:rsidRPr="009D0C23">
        <w:rPr>
          <w:rStyle w:val="normaltextrun"/>
          <w:rFonts w:asciiTheme="minorHAnsi" w:eastAsiaTheme="minorEastAsia" w:hAnsiTheme="minorHAnsi" w:cstheme="minorHAnsi"/>
        </w:rPr>
        <w:t>k</w:t>
      </w:r>
      <w:r w:rsidR="007F5775" w:rsidRPr="009D0C23">
        <w:rPr>
          <w:rFonts w:asciiTheme="minorHAnsi" w:eastAsiaTheme="minorEastAsia" w:hAnsiTheme="minorHAnsi" w:cstheme="minorHAnsi"/>
        </w:rPr>
        <w:t xml:space="preserve">orespondencji wychodzącej </w:t>
      </w:r>
      <w:r w:rsidR="005B14E7" w:rsidRPr="009D0C23">
        <w:rPr>
          <w:rStyle w:val="normaltextrun"/>
          <w:rFonts w:asciiTheme="minorHAnsi" w:eastAsiaTheme="minorEastAsia" w:hAnsiTheme="minorHAnsi" w:cstheme="minorHAnsi"/>
        </w:rPr>
        <w:t>przez</w:t>
      </w:r>
      <w:r w:rsidRPr="009D0C23">
        <w:rPr>
          <w:rStyle w:val="normaltextrun"/>
          <w:rFonts w:asciiTheme="minorHAnsi" w:eastAsiaTheme="minorEastAsia" w:hAnsiTheme="minorHAnsi" w:cstheme="minorHAnsi"/>
        </w:rPr>
        <w:t xml:space="preserve"> osoby uprawnione do reprezentowania Spółki, dokume</w:t>
      </w:r>
      <w:r w:rsidR="702DB1DD" w:rsidRPr="009D0C23">
        <w:rPr>
          <w:rStyle w:val="normaltextrun"/>
          <w:rFonts w:asciiTheme="minorHAnsi" w:eastAsiaTheme="minorEastAsia" w:hAnsiTheme="minorHAnsi" w:cstheme="minorHAnsi"/>
        </w:rPr>
        <w:t xml:space="preserve">nt zostaje przesłany do Pracownika </w:t>
      </w:r>
      <w:r w:rsidR="3565DD81" w:rsidRPr="009D0C23">
        <w:rPr>
          <w:rStyle w:val="normaltextrun"/>
          <w:rFonts w:asciiTheme="minorHAnsi" w:eastAsiaTheme="minorEastAsia" w:hAnsiTheme="minorHAnsi" w:cstheme="minorHAnsi"/>
        </w:rPr>
        <w:t>merytorycznego</w:t>
      </w:r>
      <w:r w:rsidR="702DB1DD" w:rsidRPr="009D0C23">
        <w:rPr>
          <w:rStyle w:val="normaltextrun"/>
          <w:rFonts w:asciiTheme="minorHAnsi" w:eastAsiaTheme="minorEastAsia" w:hAnsiTheme="minorHAnsi" w:cstheme="minorHAnsi"/>
        </w:rPr>
        <w:t xml:space="preserve"> celem</w:t>
      </w:r>
      <w:r w:rsidR="2715D982" w:rsidRPr="009D0C23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2715D982" w:rsidRPr="009D0C23">
        <w:rPr>
          <w:rFonts w:asciiTheme="minorHAnsi" w:eastAsiaTheme="minorEastAsia" w:hAnsiTheme="minorHAnsi" w:cstheme="minorHAnsi"/>
        </w:rPr>
        <w:t xml:space="preserve">nadania </w:t>
      </w:r>
      <w:r w:rsidR="2903170C" w:rsidRPr="009D0C23">
        <w:rPr>
          <w:rFonts w:asciiTheme="minorHAnsi" w:eastAsiaTheme="minorEastAsia" w:hAnsiTheme="minorHAnsi" w:cstheme="minorHAnsi"/>
        </w:rPr>
        <w:t xml:space="preserve">jej </w:t>
      </w:r>
      <w:r w:rsidR="2715D982" w:rsidRPr="009D0C23">
        <w:rPr>
          <w:rFonts w:asciiTheme="minorHAnsi" w:eastAsiaTheme="minorEastAsia" w:hAnsiTheme="minorHAnsi" w:cstheme="minorHAnsi"/>
        </w:rPr>
        <w:t>dalszego biegu</w:t>
      </w:r>
      <w:r w:rsidR="379148F7" w:rsidRPr="009D0C23">
        <w:rPr>
          <w:rStyle w:val="normaltextrun"/>
          <w:rFonts w:asciiTheme="minorHAnsi" w:eastAsiaTheme="minorEastAsia" w:hAnsiTheme="minorHAnsi" w:cstheme="minorHAnsi"/>
        </w:rPr>
        <w:t>.</w:t>
      </w:r>
    </w:p>
    <w:p w14:paraId="62D3D143" w14:textId="77777777" w:rsidR="00C55A29" w:rsidRPr="009D0C23" w:rsidRDefault="00C55A29" w:rsidP="00E35E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</w:p>
    <w:p w14:paraId="360C28EA" w14:textId="51A73FBE" w:rsidR="379148F7" w:rsidRPr="009D0C23" w:rsidRDefault="379148F7" w:rsidP="00E35E3E">
      <w:pPr>
        <w:pStyle w:val="paragraph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rFonts w:asciiTheme="minorHAnsi" w:eastAsiaTheme="minorEastAsia" w:hAnsiTheme="minorHAnsi" w:cstheme="minorHAnsi"/>
          <w:b/>
          <w:bCs/>
        </w:rPr>
      </w:pPr>
      <w:r w:rsidRPr="009D0C23">
        <w:rPr>
          <w:rStyle w:val="normaltextrun"/>
          <w:rFonts w:asciiTheme="minorHAnsi" w:eastAsiaTheme="minorEastAsia" w:hAnsiTheme="minorHAnsi" w:cstheme="minorHAnsi"/>
          <w:b/>
          <w:bCs/>
        </w:rPr>
        <w:t xml:space="preserve">Wysyłka </w:t>
      </w:r>
      <w:r w:rsidR="007F5775" w:rsidRPr="009D0C23">
        <w:rPr>
          <w:rFonts w:asciiTheme="minorHAnsi" w:eastAsiaTheme="minorEastAsia" w:hAnsiTheme="minorHAnsi" w:cstheme="minorHAnsi"/>
          <w:b/>
          <w:bCs/>
        </w:rPr>
        <w:t>korespondencji wychodzącej</w:t>
      </w:r>
      <w:r w:rsidR="007F5775" w:rsidRPr="009D0C23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9D0C23">
        <w:rPr>
          <w:rStyle w:val="normaltextrun"/>
          <w:rFonts w:asciiTheme="minorHAnsi" w:eastAsiaTheme="minorEastAsia" w:hAnsiTheme="minorHAnsi" w:cstheme="minorHAnsi"/>
          <w:b/>
          <w:bCs/>
        </w:rPr>
        <w:t>i archiwizacja</w:t>
      </w:r>
    </w:p>
    <w:p w14:paraId="4EDAED7D" w14:textId="607F3F05" w:rsidR="00E71191" w:rsidRPr="009D0C23" w:rsidRDefault="0FC7019F" w:rsidP="00E35E3E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eastAsiaTheme="minorEastAsia" w:hAnsiTheme="minorHAnsi" w:cstheme="minorHAnsi"/>
        </w:rPr>
      </w:pPr>
      <w:r w:rsidRPr="009D0C23">
        <w:rPr>
          <w:rStyle w:val="eop"/>
          <w:rFonts w:asciiTheme="minorHAnsi" w:eastAsiaTheme="minorEastAsia" w:hAnsiTheme="minorHAnsi" w:cstheme="minorHAnsi"/>
        </w:rPr>
        <w:t xml:space="preserve">Pracownik </w:t>
      </w:r>
      <w:r w:rsidR="42D23083" w:rsidRPr="009D0C23">
        <w:rPr>
          <w:rStyle w:val="eop"/>
          <w:rFonts w:asciiTheme="minorHAnsi" w:eastAsiaTheme="minorEastAsia" w:hAnsiTheme="minorHAnsi" w:cstheme="minorHAnsi"/>
        </w:rPr>
        <w:t>merytoryczny</w:t>
      </w:r>
      <w:r w:rsidRPr="009D0C23">
        <w:rPr>
          <w:rStyle w:val="eop"/>
          <w:rFonts w:asciiTheme="minorHAnsi" w:eastAsiaTheme="minorEastAsia" w:hAnsiTheme="minorHAnsi" w:cstheme="minorHAnsi"/>
        </w:rPr>
        <w:t xml:space="preserve"> </w:t>
      </w:r>
      <w:r w:rsidR="00BE77A0" w:rsidRPr="009D0C23">
        <w:rPr>
          <w:rFonts w:asciiTheme="minorHAnsi" w:eastAsiaTheme="minorEastAsia" w:hAnsiTheme="minorHAnsi" w:cstheme="minorHAnsi"/>
        </w:rPr>
        <w:t>przekazuje Kancelarii kompletn</w:t>
      </w:r>
      <w:r w:rsidR="007F5775" w:rsidRPr="009D0C23">
        <w:rPr>
          <w:rFonts w:asciiTheme="minorHAnsi" w:eastAsiaTheme="minorEastAsia" w:hAnsiTheme="minorHAnsi" w:cstheme="minorHAnsi"/>
        </w:rPr>
        <w:t>ą</w:t>
      </w:r>
      <w:r w:rsidR="00BE77A0" w:rsidRPr="009D0C23">
        <w:rPr>
          <w:rFonts w:asciiTheme="minorHAnsi" w:eastAsiaTheme="minorEastAsia" w:hAnsiTheme="minorHAnsi" w:cstheme="minorHAnsi"/>
        </w:rPr>
        <w:t xml:space="preserve"> </w:t>
      </w:r>
      <w:r w:rsidR="007F5775" w:rsidRPr="009D0C23">
        <w:rPr>
          <w:rFonts w:asciiTheme="minorHAnsi" w:eastAsiaTheme="minorEastAsia" w:hAnsiTheme="minorHAnsi" w:cstheme="minorHAnsi"/>
        </w:rPr>
        <w:t>korespondencję wychod</w:t>
      </w:r>
      <w:r w:rsidR="00A11BFB" w:rsidRPr="009D0C23">
        <w:rPr>
          <w:rFonts w:asciiTheme="minorHAnsi" w:eastAsiaTheme="minorEastAsia" w:hAnsiTheme="minorHAnsi" w:cstheme="minorHAnsi"/>
        </w:rPr>
        <w:t>zą</w:t>
      </w:r>
      <w:r w:rsidR="007F5775" w:rsidRPr="009D0C23">
        <w:rPr>
          <w:rFonts w:asciiTheme="minorHAnsi" w:eastAsiaTheme="minorEastAsia" w:hAnsiTheme="minorHAnsi" w:cstheme="minorHAnsi"/>
        </w:rPr>
        <w:t xml:space="preserve">cą </w:t>
      </w:r>
      <w:r w:rsidR="00BE77A0" w:rsidRPr="009D0C23">
        <w:rPr>
          <w:rFonts w:asciiTheme="minorHAnsi" w:eastAsiaTheme="minorEastAsia" w:hAnsiTheme="minorHAnsi" w:cstheme="minorHAnsi"/>
        </w:rPr>
        <w:t>celem wysyłki</w:t>
      </w:r>
      <w:r w:rsidR="00E86830" w:rsidRPr="009D0C23">
        <w:rPr>
          <w:rFonts w:asciiTheme="minorHAnsi" w:eastAsiaTheme="minorEastAsia" w:hAnsiTheme="minorHAnsi" w:cstheme="minorHAnsi"/>
        </w:rPr>
        <w:t>.</w:t>
      </w:r>
      <w:r w:rsidR="007F5775" w:rsidRPr="009D0C23">
        <w:rPr>
          <w:rFonts w:asciiTheme="minorHAnsi" w:eastAsiaTheme="minorEastAsia" w:hAnsiTheme="minorHAnsi" w:cstheme="minorHAnsi"/>
        </w:rPr>
        <w:t xml:space="preserve"> </w:t>
      </w:r>
    </w:p>
    <w:p w14:paraId="35C77CE3" w14:textId="7B24835A" w:rsidR="007F5775" w:rsidRPr="009D0C23" w:rsidRDefault="007F5775" w:rsidP="00E35E3E">
      <w:pPr>
        <w:pStyle w:val="Akapitzlist"/>
        <w:numPr>
          <w:ilvl w:val="2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t xml:space="preserve">Korespondencja wychodząca </w:t>
      </w:r>
      <w:r w:rsidRPr="009D0C23">
        <w:rPr>
          <w:rStyle w:val="normaltextrun"/>
          <w:rFonts w:eastAsiaTheme="minorEastAsia" w:cstheme="minorHAnsi"/>
          <w:sz w:val="24"/>
          <w:szCs w:val="24"/>
        </w:rPr>
        <w:t xml:space="preserve">może być wysłana </w:t>
      </w:r>
      <w:r w:rsidRPr="009D0C23">
        <w:rPr>
          <w:rFonts w:eastAsiaTheme="minorEastAsia" w:cstheme="minorHAnsi"/>
          <w:sz w:val="24"/>
          <w:szCs w:val="24"/>
        </w:rPr>
        <w:t xml:space="preserve">za pośrednictwem </w:t>
      </w:r>
      <w:r w:rsidRPr="009D0C23">
        <w:rPr>
          <w:rStyle w:val="normaltextrun"/>
          <w:rFonts w:eastAsiaTheme="minorEastAsia" w:cstheme="minorHAnsi"/>
          <w:sz w:val="24"/>
          <w:szCs w:val="24"/>
          <w:shd w:val="clear" w:color="auto" w:fill="FFFFFF"/>
        </w:rPr>
        <w:t xml:space="preserve">systemu </w:t>
      </w:r>
      <w:r w:rsidR="00404742">
        <w:rPr>
          <w:rStyle w:val="normaltextrun"/>
          <w:rFonts w:eastAsiaTheme="minorEastAsia" w:cstheme="minorHAnsi"/>
          <w:sz w:val="24"/>
          <w:szCs w:val="24"/>
          <w:shd w:val="clear" w:color="auto" w:fill="FFFFFF"/>
        </w:rPr>
        <w:br/>
      </w:r>
      <w:r w:rsidRPr="009D0C23">
        <w:rPr>
          <w:rStyle w:val="normaltextrun"/>
          <w:rFonts w:eastAsiaTheme="minorEastAsia" w:cstheme="minorHAnsi"/>
          <w:sz w:val="24"/>
          <w:szCs w:val="24"/>
          <w:shd w:val="clear" w:color="auto" w:fill="FFFFFF"/>
        </w:rPr>
        <w:t>e-Doręczenia</w:t>
      </w:r>
      <w:r w:rsidRPr="009D0C23">
        <w:rPr>
          <w:rFonts w:eastAsiaTheme="minorEastAsia" w:cstheme="minorHAnsi"/>
          <w:sz w:val="24"/>
          <w:szCs w:val="24"/>
        </w:rPr>
        <w:t xml:space="preserve">, za pośrednictwem platformy </w:t>
      </w:r>
      <w:r w:rsidRPr="009D0C23">
        <w:rPr>
          <w:rStyle w:val="normaltextrun"/>
          <w:rFonts w:eastAsiaTheme="minorEastAsia" w:cstheme="minorHAnsi"/>
          <w:sz w:val="24"/>
          <w:szCs w:val="24"/>
          <w:bdr w:val="none" w:sz="0" w:space="0" w:color="auto" w:frame="1"/>
        </w:rPr>
        <w:t>e-PUAP</w:t>
      </w:r>
      <w:r w:rsidRPr="009D0C23">
        <w:rPr>
          <w:rFonts w:eastAsiaTheme="minorEastAsia" w:cstheme="minorHAnsi"/>
          <w:sz w:val="24"/>
          <w:szCs w:val="24"/>
        </w:rPr>
        <w:t>, pocztą tradycyjną, pocztą elektroniczną, za</w:t>
      </w:r>
      <w:r w:rsidR="00A11BFB" w:rsidRPr="009D0C23">
        <w:rPr>
          <w:rFonts w:eastAsiaTheme="minorEastAsia" w:cstheme="minorHAnsi"/>
          <w:sz w:val="24"/>
          <w:szCs w:val="24"/>
        </w:rPr>
        <w:t xml:space="preserve"> </w:t>
      </w:r>
      <w:r w:rsidRPr="009D0C23">
        <w:rPr>
          <w:rFonts w:eastAsiaTheme="minorEastAsia" w:cstheme="minorHAnsi"/>
          <w:sz w:val="24"/>
          <w:szCs w:val="24"/>
        </w:rPr>
        <w:t>pośrednictwem firmy Kurierskiej</w:t>
      </w:r>
    </w:p>
    <w:p w14:paraId="44130781" w14:textId="53F3084D" w:rsidR="00BE77A0" w:rsidRPr="009D0C23" w:rsidRDefault="00BE77A0" w:rsidP="00E35E3E">
      <w:pPr>
        <w:pStyle w:val="Akapitzlist"/>
        <w:numPr>
          <w:ilvl w:val="2"/>
          <w:numId w:val="1"/>
        </w:numPr>
        <w:spacing w:after="0" w:line="256" w:lineRule="auto"/>
        <w:ind w:left="0" w:firstLine="0"/>
        <w:jc w:val="both"/>
        <w:rPr>
          <w:rFonts w:eastAsiaTheme="minorEastAsia" w:cstheme="minorHAnsi"/>
          <w:sz w:val="24"/>
          <w:szCs w:val="24"/>
        </w:rPr>
      </w:pPr>
      <w:r w:rsidRPr="009D0C23">
        <w:rPr>
          <w:rFonts w:eastAsiaTheme="minorEastAsia" w:cstheme="minorHAnsi"/>
          <w:sz w:val="24"/>
          <w:szCs w:val="24"/>
        </w:rPr>
        <w:lastRenderedPageBreak/>
        <w:t xml:space="preserve">W przypadku wysyłki pocztą tradycyjną Dział/Komórka </w:t>
      </w:r>
      <w:r w:rsidR="3C95FD13" w:rsidRPr="009D0C23">
        <w:rPr>
          <w:rFonts w:eastAsiaTheme="minorEastAsia" w:cstheme="minorHAnsi"/>
          <w:sz w:val="24"/>
          <w:szCs w:val="24"/>
        </w:rPr>
        <w:t xml:space="preserve">merytoryczna </w:t>
      </w:r>
      <w:r w:rsidRPr="009D0C23">
        <w:rPr>
          <w:rFonts w:eastAsiaTheme="minorEastAsia" w:cstheme="minorHAnsi"/>
          <w:sz w:val="24"/>
          <w:szCs w:val="24"/>
        </w:rPr>
        <w:t xml:space="preserve">przygotowuje </w:t>
      </w:r>
      <w:r w:rsidR="007F5775" w:rsidRPr="009D0C23">
        <w:rPr>
          <w:rFonts w:eastAsiaTheme="minorEastAsia" w:cstheme="minorHAnsi"/>
          <w:sz w:val="24"/>
          <w:szCs w:val="24"/>
        </w:rPr>
        <w:t xml:space="preserve">korespondencję wychodźcą </w:t>
      </w:r>
      <w:r w:rsidRPr="009D0C23">
        <w:rPr>
          <w:rFonts w:eastAsiaTheme="minorEastAsia" w:cstheme="minorHAnsi"/>
          <w:sz w:val="24"/>
          <w:szCs w:val="24"/>
        </w:rPr>
        <w:t>do wysyłki zgodnie z zapisem w Instrukcji Kancelaryjnej Spółki</w:t>
      </w:r>
    </w:p>
    <w:p w14:paraId="0230D72E" w14:textId="77777777" w:rsidR="00A746A8" w:rsidRDefault="007F5775" w:rsidP="00A746A8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9D0C23">
        <w:rPr>
          <w:rFonts w:asciiTheme="minorHAnsi" w:eastAsiaTheme="minorEastAsia" w:hAnsiTheme="minorHAnsi" w:cstheme="minorHAnsi"/>
        </w:rPr>
        <w:t xml:space="preserve">Korespondencja wychodząca po wysyłce </w:t>
      </w:r>
      <w:r w:rsidR="00BE77A0" w:rsidRPr="009D0C23">
        <w:rPr>
          <w:rStyle w:val="normaltextrun"/>
          <w:rFonts w:asciiTheme="minorHAnsi" w:eastAsiaTheme="minorEastAsia" w:hAnsiTheme="minorHAnsi" w:cstheme="minorHAnsi"/>
        </w:rPr>
        <w:t>(elektronicznie lub odręcznie) zostaje zarchiwizowana w cyfrowym repozytorium systemu</w:t>
      </w:r>
      <w:r w:rsidR="00BE77A0" w:rsidRPr="009D0C23">
        <w:rPr>
          <w:rFonts w:asciiTheme="minorHAnsi" w:eastAsiaTheme="minorEastAsia" w:hAnsiTheme="minorHAnsi" w:cstheme="minorHAnsi"/>
        </w:rPr>
        <w:t xml:space="preserve"> </w:t>
      </w:r>
    </w:p>
    <w:p w14:paraId="22F266CB" w14:textId="33FCBECF" w:rsidR="00613C04" w:rsidRPr="00A746A8" w:rsidRDefault="00613C04" w:rsidP="00A746A8">
      <w:pPr>
        <w:pStyle w:val="paragraph"/>
        <w:numPr>
          <w:ilvl w:val="2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A746A8">
        <w:rPr>
          <w:rStyle w:val="normaltextrun"/>
          <w:rFonts w:asciiTheme="minorHAnsi" w:eastAsiaTheme="minorEastAsia" w:hAnsiTheme="minorHAnsi" w:cstheme="minorHAnsi"/>
        </w:rPr>
        <w:t xml:space="preserve">w przypadku </w:t>
      </w:r>
      <w:r w:rsidR="007F5775" w:rsidRPr="00A746A8">
        <w:rPr>
          <w:rStyle w:val="normaltextrun"/>
          <w:rFonts w:asciiTheme="minorHAnsi" w:eastAsiaTheme="minorEastAsia" w:hAnsiTheme="minorHAnsi" w:cstheme="minorHAnsi"/>
        </w:rPr>
        <w:t>k</w:t>
      </w:r>
      <w:r w:rsidR="007F5775" w:rsidRPr="00A746A8">
        <w:rPr>
          <w:rFonts w:asciiTheme="minorHAnsi" w:eastAsiaTheme="minorEastAsia" w:hAnsiTheme="minorHAnsi" w:cstheme="minorHAnsi"/>
        </w:rPr>
        <w:t>orespondencji wychodzącej podpisanej p</w:t>
      </w:r>
      <w:r w:rsidRPr="00A746A8">
        <w:rPr>
          <w:rStyle w:val="normaltextrun"/>
          <w:rFonts w:asciiTheme="minorHAnsi" w:eastAsiaTheme="minorEastAsia" w:hAnsiTheme="minorHAnsi" w:cstheme="minorHAnsi"/>
        </w:rPr>
        <w:t>odpis</w:t>
      </w:r>
      <w:r w:rsidR="00BE77A0" w:rsidRPr="00A746A8">
        <w:rPr>
          <w:rStyle w:val="normaltextrun"/>
          <w:rFonts w:asciiTheme="minorHAnsi" w:eastAsiaTheme="minorEastAsia" w:hAnsiTheme="minorHAnsi" w:cstheme="minorHAnsi"/>
        </w:rPr>
        <w:t>em</w:t>
      </w:r>
      <w:r w:rsidRPr="00A746A8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00BE77A0" w:rsidRPr="00A746A8">
        <w:rPr>
          <w:rStyle w:val="normaltextrun"/>
          <w:rFonts w:asciiTheme="minorHAnsi" w:eastAsiaTheme="minorEastAsia" w:hAnsiTheme="minorHAnsi" w:cstheme="minorHAnsi"/>
        </w:rPr>
        <w:t>tradycyjnym</w:t>
      </w:r>
      <w:r w:rsidRPr="00A746A8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75CB0AC7" w:rsidRPr="00A746A8">
        <w:rPr>
          <w:rStyle w:val="eop"/>
          <w:rFonts w:asciiTheme="minorHAnsi" w:eastAsiaTheme="minorEastAsia" w:hAnsiTheme="minorHAnsi" w:cstheme="minorHAnsi"/>
        </w:rPr>
        <w:t xml:space="preserve">Pracownik merytoryczny </w:t>
      </w:r>
      <w:r w:rsidRPr="00A746A8">
        <w:rPr>
          <w:rStyle w:val="normaltextrun"/>
          <w:rFonts w:asciiTheme="minorHAnsi" w:eastAsiaTheme="minorEastAsia" w:hAnsiTheme="minorHAnsi" w:cstheme="minorHAnsi"/>
        </w:rPr>
        <w:t>wykonuje skan podpisanego dokumentu i załącza</w:t>
      </w:r>
      <w:r w:rsidR="324B2CFD" w:rsidRPr="00A746A8">
        <w:rPr>
          <w:rStyle w:val="normaltextrun"/>
          <w:rFonts w:asciiTheme="minorHAnsi" w:eastAsiaTheme="minorEastAsia" w:hAnsiTheme="minorHAnsi" w:cstheme="minorHAnsi"/>
        </w:rPr>
        <w:t xml:space="preserve"> go</w:t>
      </w:r>
      <w:r w:rsidRPr="00A746A8">
        <w:rPr>
          <w:rStyle w:val="normaltextrun"/>
          <w:rFonts w:asciiTheme="minorHAnsi" w:eastAsiaTheme="minorEastAsia" w:hAnsiTheme="minorHAnsi" w:cstheme="minorHAnsi"/>
        </w:rPr>
        <w:t xml:space="preserve"> do akt sprawy. </w:t>
      </w:r>
    </w:p>
    <w:bookmarkEnd w:id="0"/>
    <w:bookmarkEnd w:id="1"/>
    <w:p w14:paraId="63D33CFF" w14:textId="762298F5" w:rsidR="0250E256" w:rsidRPr="009D0C23" w:rsidRDefault="0250E256" w:rsidP="00E35E3E">
      <w:pPr>
        <w:spacing w:after="0" w:line="256" w:lineRule="auto"/>
        <w:jc w:val="both"/>
        <w:rPr>
          <w:rFonts w:eastAsiaTheme="minorEastAsia" w:cstheme="minorHAnsi"/>
          <w:sz w:val="24"/>
          <w:szCs w:val="24"/>
        </w:rPr>
      </w:pPr>
    </w:p>
    <w:sectPr w:rsidR="0250E256" w:rsidRPr="009D0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E9E1" w14:textId="77777777" w:rsidR="00AE283C" w:rsidRDefault="00AE283C">
      <w:pPr>
        <w:spacing w:after="0" w:line="240" w:lineRule="auto"/>
      </w:pPr>
      <w:r>
        <w:separator/>
      </w:r>
    </w:p>
  </w:endnote>
  <w:endnote w:type="continuationSeparator" w:id="0">
    <w:p w14:paraId="15913C05" w14:textId="77777777" w:rsidR="00AE283C" w:rsidRDefault="00AE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6678" w14:textId="77777777" w:rsidR="00874D90" w:rsidRDefault="00874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0"/>
        <w:szCs w:val="20"/>
      </w:rPr>
      <w:id w:val="1375726914"/>
      <w:docPartObj>
        <w:docPartGallery w:val="Page Numbers (Bottom of Page)"/>
        <w:docPartUnique/>
      </w:docPartObj>
    </w:sdtPr>
    <w:sdtEndPr/>
    <w:sdtContent>
      <w:p w14:paraId="71291BAD" w14:textId="62DBE57C" w:rsidR="005D7B29" w:rsidRPr="005D7B29" w:rsidRDefault="005D7B2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5D7B29">
          <w:rPr>
            <w:rFonts w:eastAsiaTheme="majorEastAsia" w:cstheme="minorHAnsi"/>
            <w:sz w:val="20"/>
            <w:szCs w:val="20"/>
          </w:rPr>
          <w:t xml:space="preserve">str. </w:t>
        </w:r>
        <w:r w:rsidRPr="005D7B29">
          <w:rPr>
            <w:rFonts w:eastAsiaTheme="minorEastAsia" w:cstheme="minorHAnsi"/>
            <w:sz w:val="20"/>
            <w:szCs w:val="20"/>
          </w:rPr>
          <w:fldChar w:fldCharType="begin"/>
        </w:r>
        <w:r w:rsidRPr="005D7B29">
          <w:rPr>
            <w:rFonts w:cstheme="minorHAnsi"/>
            <w:sz w:val="20"/>
            <w:szCs w:val="20"/>
          </w:rPr>
          <w:instrText>PAGE    \* MERGEFORMAT</w:instrText>
        </w:r>
        <w:r w:rsidRPr="005D7B29">
          <w:rPr>
            <w:rFonts w:eastAsiaTheme="minorEastAsia" w:cstheme="minorHAnsi"/>
            <w:sz w:val="20"/>
            <w:szCs w:val="20"/>
          </w:rPr>
          <w:fldChar w:fldCharType="separate"/>
        </w:r>
        <w:r w:rsidRPr="005D7B29">
          <w:rPr>
            <w:rFonts w:eastAsiaTheme="majorEastAsia" w:cstheme="minorHAnsi"/>
            <w:sz w:val="20"/>
            <w:szCs w:val="20"/>
          </w:rPr>
          <w:t>2</w:t>
        </w:r>
        <w:r w:rsidRPr="005D7B2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229013B4" w14:textId="07131FA3" w:rsidR="117635B7" w:rsidRDefault="117635B7" w:rsidP="117635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B763" w14:textId="77777777" w:rsidR="00874D90" w:rsidRDefault="00874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86E2" w14:textId="77777777" w:rsidR="00AE283C" w:rsidRDefault="00AE283C">
      <w:pPr>
        <w:spacing w:after="0" w:line="240" w:lineRule="auto"/>
      </w:pPr>
      <w:r>
        <w:separator/>
      </w:r>
    </w:p>
  </w:footnote>
  <w:footnote w:type="continuationSeparator" w:id="0">
    <w:p w14:paraId="43DE9C24" w14:textId="77777777" w:rsidR="00AE283C" w:rsidRDefault="00AE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26F3" w14:textId="77777777" w:rsidR="00874D90" w:rsidRDefault="00874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B3E1" w14:textId="0B59970F" w:rsidR="117635B7" w:rsidRPr="005D7B29" w:rsidRDefault="005D7B29" w:rsidP="005D7B29">
    <w:pPr>
      <w:pStyle w:val="Nagwek"/>
      <w:jc w:val="right"/>
      <w:rPr>
        <w:sz w:val="20"/>
        <w:szCs w:val="20"/>
      </w:rPr>
    </w:pPr>
    <w:r w:rsidRPr="005D7B29">
      <w:rPr>
        <w:sz w:val="20"/>
        <w:szCs w:val="20"/>
      </w:rPr>
      <w:t xml:space="preserve">Załącznik nr 2.1. </w:t>
    </w:r>
    <w:r w:rsidR="00E33E77">
      <w:rPr>
        <w:sz w:val="20"/>
        <w:szCs w:val="20"/>
      </w:rPr>
      <w:t xml:space="preserve">do OPZ - </w:t>
    </w:r>
    <w:r w:rsidRPr="005D7B29">
      <w:rPr>
        <w:sz w:val="20"/>
        <w:szCs w:val="20"/>
      </w:rPr>
      <w:t>Proces obsługi korespondencji wychodzącej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3389" w14:textId="77777777" w:rsidR="00874D90" w:rsidRDefault="00874D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E1"/>
    <w:multiLevelType w:val="hybridMultilevel"/>
    <w:tmpl w:val="5412A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5571B"/>
    <w:multiLevelType w:val="multilevel"/>
    <w:tmpl w:val="D99A7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Theme="minorHAnsi" w:eastAsiaTheme="minorEastAsia" w:hAnsiTheme="minorHAnsi" w:cs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6E6F87"/>
    <w:multiLevelType w:val="multilevel"/>
    <w:tmpl w:val="B26EA2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181775"/>
    <w:multiLevelType w:val="multilevel"/>
    <w:tmpl w:val="E656FC3C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3."/>
      <w:lvlJc w:val="left"/>
      <w:pPr>
        <w:ind w:left="1032" w:hanging="360"/>
      </w:pPr>
    </w:lvl>
    <w:lvl w:ilvl="3">
      <w:start w:val="1"/>
      <w:numFmt w:val="lowerLetter"/>
      <w:lvlText w:val="%4."/>
      <w:lvlJc w:val="left"/>
      <w:pPr>
        <w:ind w:left="1392" w:hanging="360"/>
      </w:pPr>
    </w:lvl>
    <w:lvl w:ilvl="4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67E4C"/>
    <w:multiLevelType w:val="multilevel"/>
    <w:tmpl w:val="EB885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3572662"/>
    <w:multiLevelType w:val="multilevel"/>
    <w:tmpl w:val="2C980E76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lowerLetter"/>
      <w:lvlText w:val="%3."/>
      <w:lvlJc w:val="left"/>
      <w:pPr>
        <w:ind w:left="1032" w:hanging="360"/>
      </w:pPr>
    </w:lvl>
    <w:lvl w:ilvl="3">
      <w:start w:val="1"/>
      <w:numFmt w:val="decimal"/>
      <w:lvlText w:val="%4."/>
      <w:lvlJc w:val="left"/>
      <w:pPr>
        <w:ind w:left="1680" w:hanging="648"/>
      </w:pPr>
    </w:lvl>
    <w:lvl w:ilvl="4">
      <w:start w:val="1"/>
      <w:numFmt w:val="upperRoman"/>
      <w:lvlText w:val="%5."/>
      <w:lvlJc w:val="right"/>
      <w:pPr>
        <w:ind w:left="2184" w:hanging="792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7" w15:restartNumberingAfterBreak="0">
    <w:nsid w:val="77B77FDE"/>
    <w:multiLevelType w:val="multilevel"/>
    <w:tmpl w:val="8C480E2E"/>
    <w:lvl w:ilvl="0">
      <w:start w:val="1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3."/>
      <w:lvlJc w:val="left"/>
      <w:pPr>
        <w:ind w:left="1032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392" w:hanging="360"/>
      </w:pPr>
      <w:rPr>
        <w:rFonts w:asciiTheme="minorHAnsi" w:eastAsiaTheme="minorEastAsia" w:hAnsiTheme="minorHAnsi" w:cstheme="minorHAnsi"/>
      </w:rPr>
    </w:lvl>
    <w:lvl w:ilvl="4">
      <w:start w:val="1"/>
      <w:numFmt w:val="lowerLetter"/>
      <w:lvlText w:val="%5."/>
      <w:lvlJc w:val="left"/>
      <w:pPr>
        <w:ind w:left="1752" w:hanging="360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8" w15:restartNumberingAfterBreak="0">
    <w:nsid w:val="7DB30DE7"/>
    <w:multiLevelType w:val="hybridMultilevel"/>
    <w:tmpl w:val="066CC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3212">
    <w:abstractNumId w:val="7"/>
  </w:num>
  <w:num w:numId="2" w16cid:durableId="775028819">
    <w:abstractNumId w:val="6"/>
  </w:num>
  <w:num w:numId="3" w16cid:durableId="335351001">
    <w:abstractNumId w:val="0"/>
  </w:num>
  <w:num w:numId="4" w16cid:durableId="364335601">
    <w:abstractNumId w:val="3"/>
  </w:num>
  <w:num w:numId="5" w16cid:durableId="297953036">
    <w:abstractNumId w:val="5"/>
  </w:num>
  <w:num w:numId="6" w16cid:durableId="1532842121">
    <w:abstractNumId w:val="1"/>
  </w:num>
  <w:num w:numId="7" w16cid:durableId="1853258572">
    <w:abstractNumId w:val="2"/>
  </w:num>
  <w:num w:numId="8" w16cid:durableId="1957131302">
    <w:abstractNumId w:val="4"/>
  </w:num>
  <w:num w:numId="9" w16cid:durableId="136328104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33"/>
    <w:rsid w:val="0003325F"/>
    <w:rsid w:val="00065187"/>
    <w:rsid w:val="00077826"/>
    <w:rsid w:val="00084712"/>
    <w:rsid w:val="0009452A"/>
    <w:rsid w:val="0009783D"/>
    <w:rsid w:val="000A2D12"/>
    <w:rsid w:val="000C0660"/>
    <w:rsid w:val="000E7D43"/>
    <w:rsid w:val="00113C7A"/>
    <w:rsid w:val="0011690A"/>
    <w:rsid w:val="00164F0B"/>
    <w:rsid w:val="001B4951"/>
    <w:rsid w:val="001F35DB"/>
    <w:rsid w:val="002101D0"/>
    <w:rsid w:val="00312535"/>
    <w:rsid w:val="003F5D26"/>
    <w:rsid w:val="00404742"/>
    <w:rsid w:val="00495FA2"/>
    <w:rsid w:val="004A5941"/>
    <w:rsid w:val="004C51DC"/>
    <w:rsid w:val="004E11DE"/>
    <w:rsid w:val="00536CDE"/>
    <w:rsid w:val="0058002D"/>
    <w:rsid w:val="00584C50"/>
    <w:rsid w:val="005B14E7"/>
    <w:rsid w:val="005B209E"/>
    <w:rsid w:val="005D7B29"/>
    <w:rsid w:val="00613C04"/>
    <w:rsid w:val="006331E9"/>
    <w:rsid w:val="00684F2F"/>
    <w:rsid w:val="007024C5"/>
    <w:rsid w:val="00741A5E"/>
    <w:rsid w:val="007829DC"/>
    <w:rsid w:val="007853B1"/>
    <w:rsid w:val="00787A53"/>
    <w:rsid w:val="00794539"/>
    <w:rsid w:val="007F5775"/>
    <w:rsid w:val="00844133"/>
    <w:rsid w:val="0086664C"/>
    <w:rsid w:val="00871EFC"/>
    <w:rsid w:val="00874D90"/>
    <w:rsid w:val="008D0FF0"/>
    <w:rsid w:val="00940ED1"/>
    <w:rsid w:val="0096753D"/>
    <w:rsid w:val="009675D3"/>
    <w:rsid w:val="009B3D30"/>
    <w:rsid w:val="009B3F72"/>
    <w:rsid w:val="009D0C23"/>
    <w:rsid w:val="009F631F"/>
    <w:rsid w:val="00A11BFB"/>
    <w:rsid w:val="00A136E5"/>
    <w:rsid w:val="00A746A8"/>
    <w:rsid w:val="00AA0C8B"/>
    <w:rsid w:val="00AB185E"/>
    <w:rsid w:val="00AC75EC"/>
    <w:rsid w:val="00AE283C"/>
    <w:rsid w:val="00B16BFE"/>
    <w:rsid w:val="00B541AB"/>
    <w:rsid w:val="00BB36FA"/>
    <w:rsid w:val="00BB4233"/>
    <w:rsid w:val="00BD5644"/>
    <w:rsid w:val="00BE77A0"/>
    <w:rsid w:val="00C07CDE"/>
    <w:rsid w:val="00C55A29"/>
    <w:rsid w:val="00CE636F"/>
    <w:rsid w:val="00D379E5"/>
    <w:rsid w:val="00D567FD"/>
    <w:rsid w:val="00DC52A8"/>
    <w:rsid w:val="00E33E77"/>
    <w:rsid w:val="00E35E3E"/>
    <w:rsid w:val="00E4721E"/>
    <w:rsid w:val="00E71191"/>
    <w:rsid w:val="00E7589F"/>
    <w:rsid w:val="00E86830"/>
    <w:rsid w:val="00EB7D1D"/>
    <w:rsid w:val="00ED1D3C"/>
    <w:rsid w:val="00EF4F44"/>
    <w:rsid w:val="00EF4FA2"/>
    <w:rsid w:val="00F3597E"/>
    <w:rsid w:val="00FF6DBE"/>
    <w:rsid w:val="01429237"/>
    <w:rsid w:val="01670504"/>
    <w:rsid w:val="02193C4F"/>
    <w:rsid w:val="022273C0"/>
    <w:rsid w:val="0250E256"/>
    <w:rsid w:val="03569BCE"/>
    <w:rsid w:val="05AD755A"/>
    <w:rsid w:val="065B6ED9"/>
    <w:rsid w:val="07553E18"/>
    <w:rsid w:val="07E18FE5"/>
    <w:rsid w:val="0970A1CF"/>
    <w:rsid w:val="0984FFD6"/>
    <w:rsid w:val="0C20A49A"/>
    <w:rsid w:val="0D8CC2F4"/>
    <w:rsid w:val="0FC7019F"/>
    <w:rsid w:val="0FDF1CF2"/>
    <w:rsid w:val="11267F7D"/>
    <w:rsid w:val="117635B7"/>
    <w:rsid w:val="12FBF790"/>
    <w:rsid w:val="131B2815"/>
    <w:rsid w:val="13854D59"/>
    <w:rsid w:val="13E71814"/>
    <w:rsid w:val="1557736B"/>
    <w:rsid w:val="16FD089B"/>
    <w:rsid w:val="170FBAD2"/>
    <w:rsid w:val="1726CC62"/>
    <w:rsid w:val="192AF184"/>
    <w:rsid w:val="1A1217CC"/>
    <w:rsid w:val="1B7E99CC"/>
    <w:rsid w:val="1CB480F1"/>
    <w:rsid w:val="1D880A6D"/>
    <w:rsid w:val="1E18F9B9"/>
    <w:rsid w:val="1E7B14A9"/>
    <w:rsid w:val="1F344280"/>
    <w:rsid w:val="204819C8"/>
    <w:rsid w:val="2194EA6C"/>
    <w:rsid w:val="221501E7"/>
    <w:rsid w:val="22428550"/>
    <w:rsid w:val="229E6098"/>
    <w:rsid w:val="22AC01F2"/>
    <w:rsid w:val="24BDD292"/>
    <w:rsid w:val="268C8737"/>
    <w:rsid w:val="2715D982"/>
    <w:rsid w:val="27357A3B"/>
    <w:rsid w:val="2903170C"/>
    <w:rsid w:val="292AC01B"/>
    <w:rsid w:val="2A9BDBDE"/>
    <w:rsid w:val="2B1099EF"/>
    <w:rsid w:val="2BFA0D01"/>
    <w:rsid w:val="2D2128F5"/>
    <w:rsid w:val="2D4E0B7B"/>
    <w:rsid w:val="2DD9BE3B"/>
    <w:rsid w:val="2DF7777A"/>
    <w:rsid w:val="2E00445B"/>
    <w:rsid w:val="2F0ADA39"/>
    <w:rsid w:val="2FF7C02B"/>
    <w:rsid w:val="324B2CFD"/>
    <w:rsid w:val="34F8284F"/>
    <w:rsid w:val="3565DD81"/>
    <w:rsid w:val="357AE9E3"/>
    <w:rsid w:val="36CCEA3C"/>
    <w:rsid w:val="379148F7"/>
    <w:rsid w:val="37E028BB"/>
    <w:rsid w:val="3977F7CD"/>
    <w:rsid w:val="3A1A9B90"/>
    <w:rsid w:val="3C4F707F"/>
    <w:rsid w:val="3C95FD13"/>
    <w:rsid w:val="3CAFCD9C"/>
    <w:rsid w:val="3CBAF0F8"/>
    <w:rsid w:val="3D4F8C3D"/>
    <w:rsid w:val="401DDDE7"/>
    <w:rsid w:val="402ACF16"/>
    <w:rsid w:val="40492F02"/>
    <w:rsid w:val="421E7D1E"/>
    <w:rsid w:val="42D23083"/>
    <w:rsid w:val="43494E0C"/>
    <w:rsid w:val="43614FBD"/>
    <w:rsid w:val="4469564E"/>
    <w:rsid w:val="446EB211"/>
    <w:rsid w:val="472015AB"/>
    <w:rsid w:val="4852FDC4"/>
    <w:rsid w:val="48998500"/>
    <w:rsid w:val="49D99A9C"/>
    <w:rsid w:val="4B3CEC73"/>
    <w:rsid w:val="4B7A6035"/>
    <w:rsid w:val="4C0CE200"/>
    <w:rsid w:val="4FC9DAFC"/>
    <w:rsid w:val="513BCC53"/>
    <w:rsid w:val="518EED62"/>
    <w:rsid w:val="5261C992"/>
    <w:rsid w:val="53A1FBF1"/>
    <w:rsid w:val="569BE2A0"/>
    <w:rsid w:val="59ADC94A"/>
    <w:rsid w:val="59EEF01B"/>
    <w:rsid w:val="5A19243D"/>
    <w:rsid w:val="5A64C963"/>
    <w:rsid w:val="5AC6C2AB"/>
    <w:rsid w:val="5B86DCD6"/>
    <w:rsid w:val="5BA6FAF3"/>
    <w:rsid w:val="5D7075FC"/>
    <w:rsid w:val="5D95C376"/>
    <w:rsid w:val="5FBE2F11"/>
    <w:rsid w:val="627BAF30"/>
    <w:rsid w:val="63D287FF"/>
    <w:rsid w:val="648105D9"/>
    <w:rsid w:val="6545E57E"/>
    <w:rsid w:val="654F0638"/>
    <w:rsid w:val="67117D15"/>
    <w:rsid w:val="6815BC9A"/>
    <w:rsid w:val="6B15DA0D"/>
    <w:rsid w:val="6BB0FF0B"/>
    <w:rsid w:val="6C121984"/>
    <w:rsid w:val="6D78B406"/>
    <w:rsid w:val="6D8B8607"/>
    <w:rsid w:val="6F700ED3"/>
    <w:rsid w:val="702DB1DD"/>
    <w:rsid w:val="70751A9A"/>
    <w:rsid w:val="70DD8315"/>
    <w:rsid w:val="71B3AE7D"/>
    <w:rsid w:val="71F959B5"/>
    <w:rsid w:val="73221C7E"/>
    <w:rsid w:val="733EE362"/>
    <w:rsid w:val="737943FC"/>
    <w:rsid w:val="7384BE57"/>
    <w:rsid w:val="73975854"/>
    <w:rsid w:val="73F6BD77"/>
    <w:rsid w:val="75CB0AC7"/>
    <w:rsid w:val="77CAEF68"/>
    <w:rsid w:val="782AAEED"/>
    <w:rsid w:val="7A31CE45"/>
    <w:rsid w:val="7A3B29A2"/>
    <w:rsid w:val="7A694F8F"/>
    <w:rsid w:val="7BC86842"/>
    <w:rsid w:val="7C19B8D9"/>
    <w:rsid w:val="7CA76A89"/>
    <w:rsid w:val="7D90C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8F53"/>
  <w15:chartTrackingRefBased/>
  <w15:docId w15:val="{1D73B7A8-6DC3-4AC8-8258-6DB45A6D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13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0660"/>
  </w:style>
  <w:style w:type="paragraph" w:customStyle="1" w:styleId="Default">
    <w:name w:val="Default"/>
    <w:rsid w:val="00613C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ny"/>
    <w:rsid w:val="0061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13C04"/>
  </w:style>
  <w:style w:type="character" w:styleId="Odwoaniedokomentarza">
    <w:name w:val="annotation reference"/>
    <w:basedOn w:val="Domylnaczcionkaakapitu"/>
    <w:uiPriority w:val="99"/>
    <w:semiHidden/>
    <w:unhideWhenUsed/>
    <w:rsid w:val="00AA0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C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C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uiPriority w:val="99"/>
    <w:unhideWhenUsed/>
    <w:rsid w:val="117635B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117635B7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5D7B29"/>
  </w:style>
  <w:style w:type="character" w:customStyle="1" w:styleId="uv3um">
    <w:name w:val="uv3um"/>
    <w:basedOn w:val="Domylnaczcionkaakapitu"/>
    <w:rsid w:val="00E33E77"/>
  </w:style>
  <w:style w:type="character" w:styleId="Pogrubienie">
    <w:name w:val="Strong"/>
    <w:basedOn w:val="Domylnaczcionkaakapitu"/>
    <w:uiPriority w:val="22"/>
    <w:qFormat/>
    <w:rsid w:val="00E33E77"/>
    <w:rPr>
      <w:b/>
      <w:bCs/>
    </w:rPr>
  </w:style>
  <w:style w:type="paragraph" w:customStyle="1" w:styleId="k3ksmc">
    <w:name w:val="k3ksmc"/>
    <w:basedOn w:val="Normalny"/>
    <w:rsid w:val="00E3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68567246">
    <w:name w:val="scxw68567246"/>
    <w:basedOn w:val="Domylnaczcionkaakapitu"/>
    <w:rsid w:val="0078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087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88140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2493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7215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3126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62247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78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423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47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46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4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9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337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80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30FAB672-5679-422E-BA0A-FEAEE6A02F15}">
    <t:Anchor>
      <t:Comment id="1132350260"/>
    </t:Anchor>
    <t:History>
      <t:Event id="{66326274-9B8D-43C4-84E2-252700AF35DE}" time="2025-04-30T07:41:17.855Z">
        <t:Attribution userId="S::mladny@gtl.com.pl::60df14e5-3322-4bcf-af01-3c0bc0bddfe1" userProvider="AD" userName="Marta Ładny"/>
        <t:Anchor>
          <t:Comment id="238738991"/>
        </t:Anchor>
        <t:Create/>
      </t:Event>
      <t:Event id="{283D9AE5-AB2A-48D7-B202-B4947A300997}" time="2025-04-30T07:41:17.855Z">
        <t:Attribution userId="S::mladny@gtl.com.pl::60df14e5-3322-4bcf-af01-3c0bc0bddfe1" userProvider="AD" userName="Marta Ładny"/>
        <t:Anchor>
          <t:Comment id="238738991"/>
        </t:Anchor>
        <t:Assign userId="S::akrakowiak@gtl.com.pl::3cf84aab-7a97-4302-871e-42adac018bc6" userProvider="AD" userName="Aleksandra Krakowiak"/>
      </t:Event>
      <t:Event id="{00CB6BDF-02DD-4C20-A4DD-ADB2E85BDA21}" time="2025-04-30T07:41:17.855Z">
        <t:Attribution userId="S::mladny@gtl.com.pl::60df14e5-3322-4bcf-af01-3c0bc0bddfe1" userProvider="AD" userName="Marta Ładny"/>
        <t:Anchor>
          <t:Comment id="238738991"/>
        </t:Anchor>
        <t:SetTitle title="@Aleksandra Krakowiak jest ok, MD moze działać"/>
      </t:Event>
    </t:History>
  </t:Task>
  <t:Task id="{887BA269-6EC3-42D5-8ABD-2030A96EADF8}">
    <t:Anchor>
      <t:Comment id="983529391"/>
    </t:Anchor>
    <t:History>
      <t:Event id="{83D3E4B3-0DEF-4929-A6B6-AFBDBD4B1A3C}" time="2025-04-30T07:59:42.99Z">
        <t:Attribution userId="S::mladny@gtl.com.pl::60df14e5-3322-4bcf-af01-3c0bc0bddfe1" userProvider="AD" userName="Marta Ładny"/>
        <t:Anchor>
          <t:Comment id="793167989"/>
        </t:Anchor>
        <t:Create/>
      </t:Event>
      <t:Event id="{958B37D3-4B90-47D4-9EEA-0D0A8AF0F32D}" time="2025-04-30T07:59:42.99Z">
        <t:Attribution userId="S::mladny@gtl.com.pl::60df14e5-3322-4bcf-af01-3c0bc0bddfe1" userProvider="AD" userName="Marta Ładny"/>
        <t:Anchor>
          <t:Comment id="793167989"/>
        </t:Anchor>
        <t:Assign userId="S::akrakowiak@gtl.com.pl::3cf84aab-7a97-4302-871e-42adac018bc6" userProvider="AD" userName="Aleksandra Krakowiak"/>
      </t:Event>
      <t:Event id="{0FB0247F-7C51-410E-9AB6-D8AC0F23AB68}" time="2025-04-30T07:59:42.99Z">
        <t:Attribution userId="S::mladny@gtl.com.pl::60df14e5-3322-4bcf-af01-3c0bc0bddfe1" userProvider="AD" userName="Marta Ładny"/>
        <t:Anchor>
          <t:Comment id="793167989"/>
        </t:Anchor>
        <t:SetTitle title="@Aleksandra Krakowiakpewnie, krótko i rzeczowo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A1C21-B6C4-4581-96A9-EA3982000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BDCA5-B398-4D5E-9E06-0F0DDAFA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B8F189-1C9C-470C-A849-845F3D8B4C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34587-907D-43B4-AA27-C5215FA8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1222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Aleksandra Krakowiak</cp:lastModifiedBy>
  <cp:revision>66</cp:revision>
  <dcterms:created xsi:type="dcterms:W3CDTF">2025-04-16T10:32:00Z</dcterms:created>
  <dcterms:modified xsi:type="dcterms:W3CDTF">2025-09-24T06:28:00Z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